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07812A" w14:textId="6896AA30" w:rsidR="0091206B" w:rsidRPr="007F7D3C" w:rsidRDefault="0091206B" w:rsidP="0091206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F7D3C">
        <w:rPr>
          <w:rFonts w:ascii="Times New Roman" w:hAnsi="Times New Roman"/>
          <w:b/>
          <w:bCs/>
          <w:sz w:val="28"/>
          <w:szCs w:val="28"/>
        </w:rPr>
        <w:t>ПРОФИЛЬ ЗДОРОВЬЯ</w:t>
      </w:r>
      <w:r>
        <w:rPr>
          <w:rFonts w:ascii="Times New Roman" w:hAnsi="Times New Roman"/>
          <w:b/>
          <w:bCs/>
          <w:sz w:val="28"/>
          <w:szCs w:val="28"/>
        </w:rPr>
        <w:t xml:space="preserve"> ЖИТЕЛЕЙ ГОРОДА НАРОВЛЯ за 202</w:t>
      </w:r>
      <w:r w:rsidR="0003473B"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Times New Roman"/>
          <w:b/>
          <w:bCs/>
          <w:sz w:val="28"/>
          <w:szCs w:val="28"/>
        </w:rPr>
        <w:t xml:space="preserve"> год</w:t>
      </w:r>
    </w:p>
    <w:p w14:paraId="55F31F95" w14:textId="77777777" w:rsidR="0091206B" w:rsidRDefault="0091206B" w:rsidP="0091206B">
      <w:pPr>
        <w:rPr>
          <w:rFonts w:ascii="Times New Roman" w:hAnsi="Times New Roman"/>
          <w:sz w:val="28"/>
          <w:szCs w:val="28"/>
        </w:rPr>
      </w:pPr>
    </w:p>
    <w:p w14:paraId="6B0F67E6" w14:textId="77777777" w:rsidR="0091206B" w:rsidRDefault="0091206B" w:rsidP="0091206B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Показатели состояния общественного здоровья </w:t>
      </w:r>
    </w:p>
    <w:p w14:paraId="4911DB6A" w14:textId="77777777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D1B4AE6" w14:textId="5B8B89CC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 w:rsidRPr="005F0419">
        <w:rPr>
          <w:rFonts w:ascii="Times New Roman" w:hAnsi="Times New Roman"/>
          <w:b/>
          <w:bCs/>
          <w:i/>
          <w:iCs/>
          <w:sz w:val="28"/>
          <w:szCs w:val="28"/>
        </w:rPr>
        <w:t>медико-демографической ситуации</w:t>
      </w:r>
      <w:r>
        <w:rPr>
          <w:rFonts w:ascii="Times New Roman" w:hAnsi="Times New Roman"/>
          <w:sz w:val="28"/>
          <w:szCs w:val="28"/>
        </w:rPr>
        <w:t xml:space="preserve"> на территории города Наровля (в сравнении с Наровлянск</w:t>
      </w:r>
      <w:r w:rsidR="0003473B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 районом в целом) проведена с использованием общих коэффициентов рождаемости и смертности, показателей младенческой смертности, общей заболеваемости и первичного выхода на инвалидность за 2017-202</w:t>
      </w:r>
      <w:r w:rsidR="00237B6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годы.</w:t>
      </w:r>
    </w:p>
    <w:p w14:paraId="5D245B1F" w14:textId="275501E8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9033E">
        <w:rPr>
          <w:rFonts w:ascii="Times New Roman" w:hAnsi="Times New Roman"/>
          <w:sz w:val="28"/>
          <w:szCs w:val="28"/>
        </w:rPr>
        <w:t>редн</w:t>
      </w:r>
      <w:r>
        <w:rPr>
          <w:rFonts w:ascii="Times New Roman" w:hAnsi="Times New Roman"/>
          <w:sz w:val="28"/>
          <w:szCs w:val="28"/>
        </w:rPr>
        <w:t>егодовая численно</w:t>
      </w:r>
      <w:r w:rsidRPr="0069033E">
        <w:rPr>
          <w:rFonts w:ascii="Times New Roman" w:hAnsi="Times New Roman"/>
          <w:sz w:val="28"/>
          <w:szCs w:val="28"/>
        </w:rPr>
        <w:t>сть населения в</w:t>
      </w:r>
      <w:r>
        <w:rPr>
          <w:rFonts w:ascii="Times New Roman" w:hAnsi="Times New Roman"/>
          <w:sz w:val="28"/>
          <w:szCs w:val="28"/>
        </w:rPr>
        <w:t xml:space="preserve"> Наровлянском районе и городе Наровля в 202</w:t>
      </w:r>
      <w:r w:rsidR="009B368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9B368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(по данным Национального статистического комитета Республики Беларусь) </w:t>
      </w:r>
      <w:r w:rsidR="009B3680">
        <w:rPr>
          <w:rFonts w:ascii="Times New Roman" w:hAnsi="Times New Roman"/>
          <w:sz w:val="28"/>
          <w:szCs w:val="28"/>
        </w:rPr>
        <w:t xml:space="preserve">составила </w:t>
      </w:r>
      <w:r w:rsidR="009B3680" w:rsidRPr="009B3680">
        <w:rPr>
          <w:rFonts w:ascii="Times New Roman" w:hAnsi="Times New Roman"/>
          <w:sz w:val="28"/>
          <w:szCs w:val="28"/>
        </w:rPr>
        <w:t>10386</w:t>
      </w:r>
      <w:r w:rsidR="009B3680">
        <w:rPr>
          <w:rFonts w:ascii="Times New Roman" w:hAnsi="Times New Roman"/>
          <w:sz w:val="28"/>
          <w:szCs w:val="28"/>
        </w:rPr>
        <w:t xml:space="preserve"> человек и </w:t>
      </w:r>
      <w:r w:rsidR="009B3680" w:rsidRPr="009B3680">
        <w:rPr>
          <w:rFonts w:ascii="Times New Roman" w:hAnsi="Times New Roman"/>
          <w:sz w:val="28"/>
          <w:szCs w:val="28"/>
        </w:rPr>
        <w:t>8379</w:t>
      </w:r>
      <w:r w:rsidR="009B3680">
        <w:rPr>
          <w:rFonts w:ascii="Times New Roman" w:hAnsi="Times New Roman"/>
          <w:sz w:val="28"/>
          <w:szCs w:val="28"/>
        </w:rPr>
        <w:t xml:space="preserve"> человек соответственно</w:t>
      </w:r>
      <w:r w:rsidR="00C75B1C">
        <w:rPr>
          <w:rFonts w:ascii="Times New Roman" w:hAnsi="Times New Roman"/>
          <w:sz w:val="28"/>
          <w:szCs w:val="28"/>
        </w:rPr>
        <w:t xml:space="preserve">, в том числе </w:t>
      </w:r>
      <w:r w:rsidR="004862C0">
        <w:rPr>
          <w:rFonts w:ascii="Times New Roman" w:hAnsi="Times New Roman"/>
          <w:sz w:val="28"/>
          <w:szCs w:val="28"/>
        </w:rPr>
        <w:t xml:space="preserve">мужчин - </w:t>
      </w:r>
      <w:r w:rsidR="004862C0" w:rsidRPr="00C64D89">
        <w:rPr>
          <w:rFonts w:ascii="Times New Roman" w:hAnsi="Times New Roman"/>
          <w:sz w:val="28"/>
          <w:szCs w:val="28"/>
        </w:rPr>
        <w:t>47,0</w:t>
      </w:r>
      <w:r w:rsidR="004862C0">
        <w:rPr>
          <w:rFonts w:ascii="Times New Roman" w:hAnsi="Times New Roman"/>
          <w:sz w:val="28"/>
          <w:szCs w:val="28"/>
        </w:rPr>
        <w:t xml:space="preserve">% и </w:t>
      </w:r>
      <w:r w:rsidR="004862C0" w:rsidRPr="004862C0">
        <w:rPr>
          <w:rFonts w:ascii="Times New Roman" w:hAnsi="Times New Roman"/>
          <w:sz w:val="28"/>
          <w:szCs w:val="28"/>
        </w:rPr>
        <w:t>46,5</w:t>
      </w:r>
      <w:r w:rsidR="004862C0">
        <w:rPr>
          <w:rFonts w:ascii="Times New Roman" w:hAnsi="Times New Roman"/>
          <w:sz w:val="28"/>
          <w:szCs w:val="28"/>
        </w:rPr>
        <w:t xml:space="preserve">% соответственно, </w:t>
      </w:r>
      <w:r w:rsidR="004862C0" w:rsidRPr="00C64D89">
        <w:rPr>
          <w:rFonts w:ascii="Times New Roman" w:hAnsi="Times New Roman"/>
          <w:sz w:val="28"/>
          <w:szCs w:val="28"/>
        </w:rPr>
        <w:t>53,0</w:t>
      </w:r>
      <w:r w:rsidR="004862C0">
        <w:rPr>
          <w:rFonts w:ascii="Times New Roman" w:hAnsi="Times New Roman"/>
          <w:sz w:val="28"/>
          <w:szCs w:val="28"/>
        </w:rPr>
        <w:t xml:space="preserve">% и </w:t>
      </w:r>
      <w:r w:rsidR="004862C0" w:rsidRPr="00C64D89">
        <w:rPr>
          <w:rFonts w:ascii="Times New Roman" w:hAnsi="Times New Roman"/>
          <w:sz w:val="28"/>
          <w:szCs w:val="28"/>
        </w:rPr>
        <w:t>53,5</w:t>
      </w:r>
      <w:r w:rsidR="004862C0">
        <w:rPr>
          <w:rFonts w:ascii="Times New Roman" w:hAnsi="Times New Roman"/>
          <w:sz w:val="28"/>
          <w:szCs w:val="28"/>
        </w:rPr>
        <w:t xml:space="preserve">% соответственно. </w:t>
      </w:r>
    </w:p>
    <w:p w14:paraId="6BDA2DA2" w14:textId="77777777" w:rsidR="004862C0" w:rsidRDefault="004862C0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680E80F5" w14:textId="0336E41F" w:rsidR="0091206B" w:rsidRPr="000D1440" w:rsidRDefault="0091206B" w:rsidP="0091206B">
      <w:pPr>
        <w:jc w:val="center"/>
        <w:rPr>
          <w:rFonts w:ascii="Times New Roman" w:hAnsi="Times New Roman"/>
          <w:sz w:val="28"/>
          <w:szCs w:val="28"/>
        </w:rPr>
      </w:pPr>
      <w:r w:rsidRPr="000D1440">
        <w:rPr>
          <w:rFonts w:ascii="Times New Roman" w:hAnsi="Times New Roman"/>
          <w:sz w:val="28"/>
          <w:szCs w:val="28"/>
        </w:rPr>
        <w:t xml:space="preserve">Таблица 1. </w:t>
      </w:r>
      <w:r w:rsidRPr="000D1440">
        <w:rPr>
          <w:rFonts w:ascii="Times New Roman" w:hAnsi="Times New Roman"/>
          <w:bCs/>
          <w:sz w:val="28"/>
          <w:szCs w:val="28"/>
        </w:rPr>
        <w:t>Среднегодовая численность населения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7"/>
        <w:gridCol w:w="894"/>
        <w:gridCol w:w="894"/>
        <w:gridCol w:w="894"/>
        <w:gridCol w:w="894"/>
        <w:gridCol w:w="894"/>
        <w:gridCol w:w="894"/>
        <w:gridCol w:w="894"/>
        <w:gridCol w:w="893"/>
      </w:tblGrid>
      <w:tr w:rsidR="002A662B" w14:paraId="2E12F014" w14:textId="5F71A070" w:rsidTr="002A662B">
        <w:trPr>
          <w:trHeight w:val="1"/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763303" w14:textId="77777777" w:rsidR="002A662B" w:rsidRPr="00AE392F" w:rsidRDefault="002A662B" w:rsidP="00EA7690">
            <w:pPr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AE392F">
              <w:rPr>
                <w:rFonts w:ascii="Times New Roman" w:eastAsia="Calibri" w:hAnsi="Times New Roman"/>
                <w:sz w:val="26"/>
                <w:szCs w:val="26"/>
              </w:rPr>
              <w:t>Территория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FC52B" w14:textId="77777777" w:rsidR="002A662B" w:rsidRPr="00AE392F" w:rsidRDefault="002A662B" w:rsidP="00EA7690">
            <w:pPr>
              <w:jc w:val="center"/>
              <w:rPr>
                <w:rFonts w:eastAsia="Calibri"/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2017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8BDC9C" w14:textId="77777777" w:rsidR="002A662B" w:rsidRDefault="002A662B" w:rsidP="00EA7690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2018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9B2C48" w14:textId="77777777" w:rsidR="002A662B" w:rsidRDefault="002A662B" w:rsidP="00EA7690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2019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E974D" w14:textId="77777777" w:rsidR="002A662B" w:rsidRDefault="002A662B" w:rsidP="00EA7690">
            <w:pPr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 w:val="26"/>
              </w:rPr>
              <w:t>2020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F5A50" w14:textId="77777777" w:rsidR="002A662B" w:rsidRDefault="002A662B" w:rsidP="00EA7690">
            <w:pPr>
              <w:jc w:val="center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873C6" w14:textId="77777777" w:rsidR="002A662B" w:rsidRDefault="002A662B" w:rsidP="00EA769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E3C0F" w14:textId="77777777" w:rsidR="002A662B" w:rsidRDefault="002A662B" w:rsidP="00EA769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4E419" w14:textId="023B0A71" w:rsidR="002A662B" w:rsidRDefault="002A662B" w:rsidP="00EA7690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2024</w:t>
            </w:r>
          </w:p>
        </w:tc>
      </w:tr>
      <w:tr w:rsidR="002A662B" w14:paraId="4FAF84B3" w14:textId="134F4CC8" w:rsidTr="00704531">
        <w:trPr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106EF" w14:textId="77777777" w:rsidR="002A662B" w:rsidRPr="00826F41" w:rsidRDefault="002A662B" w:rsidP="00EA7690">
            <w:pPr>
              <w:rPr>
                <w:rFonts w:ascii="Times New Roman" w:hAnsi="Times New Roman"/>
                <w:sz w:val="26"/>
                <w:szCs w:val="26"/>
              </w:rPr>
            </w:pPr>
            <w:r w:rsidRPr="00826F41">
              <w:rPr>
                <w:rFonts w:ascii="Times New Roman" w:hAnsi="Times New Roman"/>
                <w:sz w:val="26"/>
                <w:szCs w:val="26"/>
              </w:rPr>
              <w:t>Наровлянский район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3C63C" w14:textId="1D52CBEC" w:rsidR="002A662B" w:rsidRPr="002408EB" w:rsidRDefault="002A662B" w:rsidP="00F6106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10 719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98A33E" w14:textId="77777777" w:rsidR="002A662B" w:rsidRPr="002408EB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10 722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B6B40" w14:textId="77777777" w:rsidR="002A662B" w:rsidRPr="002408EB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10 727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0E4C0B" w14:textId="77777777" w:rsidR="002A662B" w:rsidRPr="002408EB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10 737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81B02" w14:textId="77777777" w:rsidR="002A662B" w:rsidRPr="002408EB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10 670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8113D6" w14:textId="77777777" w:rsidR="002A662B" w:rsidRPr="002408EB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10 555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2D91A" w14:textId="77777777" w:rsidR="002A662B" w:rsidRPr="002408EB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10 455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4142E3" w14:textId="576796B7" w:rsidR="002A662B" w:rsidRPr="002408EB" w:rsidRDefault="00704531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408EB">
              <w:rPr>
                <w:rFonts w:ascii="Times New Roman" w:hAnsi="Times New Roman"/>
                <w:sz w:val="26"/>
                <w:szCs w:val="26"/>
              </w:rPr>
              <w:t>10386</w:t>
            </w:r>
          </w:p>
        </w:tc>
      </w:tr>
      <w:tr w:rsidR="002A662B" w14:paraId="11CA91EB" w14:textId="36AFDB14" w:rsidTr="00704531">
        <w:trPr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2A118" w14:textId="77777777" w:rsidR="002A662B" w:rsidRPr="00826F41" w:rsidRDefault="002A662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мужчин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6AD5EE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9DFEDB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6C08B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557C0D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4 998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4B366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4 982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E31E21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4 948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7BC2B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4 911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74553A" w14:textId="6DB030C9" w:rsidR="002A662B" w:rsidRPr="00F73CA5" w:rsidRDefault="00704531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04531">
              <w:rPr>
                <w:rFonts w:ascii="Times New Roman" w:hAnsi="Times New Roman"/>
                <w:color w:val="000000"/>
                <w:sz w:val="26"/>
                <w:szCs w:val="26"/>
              </w:rPr>
              <w:t>4878</w:t>
            </w:r>
          </w:p>
        </w:tc>
      </w:tr>
      <w:tr w:rsidR="002A662B" w14:paraId="2B013E1D" w14:textId="70F64611" w:rsidTr="00704531">
        <w:trPr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CA51C" w14:textId="77777777" w:rsidR="002A662B" w:rsidRPr="00826F41" w:rsidRDefault="002A662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женщин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66FA9D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5 736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931E6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5 742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C2EBA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5 742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C97E2C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5 739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FA2757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5 688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C407C7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5 607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6B2898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66EB6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5 544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EAFCA1" w14:textId="3073F4EC" w:rsidR="002A662B" w:rsidRPr="00C66EB6" w:rsidRDefault="00704531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704531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5508</w:t>
            </w:r>
          </w:p>
        </w:tc>
      </w:tr>
      <w:tr w:rsidR="002A662B" w14:paraId="689EFD7F" w14:textId="7BEA691A" w:rsidTr="00704531">
        <w:trPr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8B1C7" w14:textId="77777777" w:rsidR="002A662B" w:rsidRPr="00826F41" w:rsidRDefault="002A662B" w:rsidP="00EA7690">
            <w:pPr>
              <w:rPr>
                <w:rFonts w:ascii="Times New Roman" w:hAnsi="Times New Roman"/>
                <w:sz w:val="26"/>
                <w:szCs w:val="26"/>
              </w:rPr>
            </w:pPr>
            <w:r w:rsidRPr="00826F41">
              <w:rPr>
                <w:rFonts w:ascii="Times New Roman" w:hAnsi="Times New Roman"/>
                <w:sz w:val="26"/>
                <w:szCs w:val="26"/>
              </w:rPr>
              <w:t>город Наровля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917ED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8 080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7C9DF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8 180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B843B6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8 259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A4C79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8 337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49001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8 368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54C3C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8 364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3A536B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sz w:val="26"/>
                <w:szCs w:val="26"/>
              </w:rPr>
              <w:t>8 361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CF089F" w14:textId="25EBA64A" w:rsidR="002A662B" w:rsidRPr="00F73CA5" w:rsidRDefault="00704531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04531">
              <w:rPr>
                <w:rFonts w:ascii="Times New Roman" w:hAnsi="Times New Roman"/>
                <w:sz w:val="26"/>
                <w:szCs w:val="26"/>
              </w:rPr>
              <w:t>8379</w:t>
            </w:r>
          </w:p>
        </w:tc>
      </w:tr>
      <w:tr w:rsidR="002A662B" w14:paraId="5E4F33F5" w14:textId="238AB778" w:rsidTr="00704531">
        <w:trPr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FD1DF" w14:textId="77777777" w:rsidR="002A662B" w:rsidRPr="00826F41" w:rsidRDefault="002A662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мужчин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1E97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3 711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498B1B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3 754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6A5536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3 795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3E09E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3 834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DCEBBC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3 854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4C5913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3 870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01F635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3 884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AD4C3D" w14:textId="79C7F9D1" w:rsidR="002A662B" w:rsidRPr="00F73CA5" w:rsidRDefault="00704531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04531">
              <w:rPr>
                <w:rFonts w:ascii="Times New Roman" w:hAnsi="Times New Roman"/>
                <w:color w:val="000000"/>
                <w:sz w:val="26"/>
                <w:szCs w:val="26"/>
              </w:rPr>
              <w:t>3897</w:t>
            </w:r>
          </w:p>
        </w:tc>
      </w:tr>
      <w:tr w:rsidR="002A662B" w14:paraId="78B27653" w14:textId="62528B3D" w:rsidTr="00704531">
        <w:trPr>
          <w:jc w:val="center"/>
        </w:trPr>
        <w:tc>
          <w:tcPr>
            <w:tcW w:w="12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91CA4" w14:textId="77777777" w:rsidR="002A662B" w:rsidRPr="00826F41" w:rsidRDefault="002A662B" w:rsidP="00EA7690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женщин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C82DD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4 369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53678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4 426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77FCC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4 464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0E85A8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4 503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A61FC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4 514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FDE639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3CA5">
              <w:rPr>
                <w:rFonts w:ascii="Times New Roman" w:hAnsi="Times New Roman"/>
                <w:color w:val="000000"/>
                <w:sz w:val="26"/>
                <w:szCs w:val="26"/>
              </w:rPr>
              <w:t>4 494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760535" w14:textId="77777777" w:rsidR="002A662B" w:rsidRPr="00F73CA5" w:rsidRDefault="002A662B" w:rsidP="00704531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66EB6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4 477</w:t>
            </w:r>
          </w:p>
        </w:tc>
        <w:tc>
          <w:tcPr>
            <w:tcW w:w="4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B47D27" w14:textId="0BE4349F" w:rsidR="002A662B" w:rsidRPr="00C66EB6" w:rsidRDefault="00704531" w:rsidP="00704531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704531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4482</w:t>
            </w:r>
          </w:p>
        </w:tc>
      </w:tr>
    </w:tbl>
    <w:p w14:paraId="71725791" w14:textId="77777777" w:rsidR="0091206B" w:rsidRDefault="0091206B" w:rsidP="0091206B">
      <w:pPr>
        <w:jc w:val="both"/>
        <w:rPr>
          <w:rFonts w:ascii="Times New Roman" w:hAnsi="Times New Roman"/>
          <w:sz w:val="28"/>
          <w:szCs w:val="28"/>
        </w:rPr>
      </w:pPr>
    </w:p>
    <w:p w14:paraId="4A965AF9" w14:textId="77777777" w:rsidR="0091206B" w:rsidRDefault="0091206B" w:rsidP="0091206B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Медико-демографические показатели характеризуют состояние здоровья населения и являются индикатором социально-экономического развития.</w:t>
      </w:r>
    </w:p>
    <w:p w14:paraId="052CE1B2" w14:textId="29163276" w:rsidR="0091206B" w:rsidRDefault="00331FD4" w:rsidP="0091206B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УЗ «Наровлянская ЦРБ», к</w:t>
      </w:r>
      <w:r w:rsidR="0091206B">
        <w:rPr>
          <w:rFonts w:ascii="Times New Roman" w:hAnsi="Times New Roman"/>
          <w:sz w:val="28"/>
          <w:szCs w:val="28"/>
        </w:rPr>
        <w:t xml:space="preserve">оэффициент рождаемости в </w:t>
      </w:r>
      <w:r w:rsidR="002408EB">
        <w:rPr>
          <w:rFonts w:ascii="Times New Roman" w:hAnsi="Times New Roman"/>
          <w:sz w:val="28"/>
          <w:szCs w:val="28"/>
        </w:rPr>
        <w:br/>
      </w:r>
      <w:r w:rsidR="0091206B">
        <w:rPr>
          <w:rFonts w:ascii="Times New Roman" w:hAnsi="Times New Roman"/>
          <w:sz w:val="28"/>
          <w:szCs w:val="28"/>
        </w:rPr>
        <w:t>г. Наровля в 202</w:t>
      </w:r>
      <w:r>
        <w:rPr>
          <w:rFonts w:ascii="Times New Roman" w:hAnsi="Times New Roman"/>
          <w:sz w:val="28"/>
          <w:szCs w:val="28"/>
        </w:rPr>
        <w:t>4</w:t>
      </w:r>
      <w:r w:rsidR="0091206B">
        <w:rPr>
          <w:rFonts w:ascii="Times New Roman" w:hAnsi="Times New Roman"/>
          <w:sz w:val="28"/>
          <w:szCs w:val="28"/>
        </w:rPr>
        <w:t xml:space="preserve"> году составил </w:t>
      </w:r>
      <w:r w:rsidRPr="00331FD4">
        <w:rPr>
          <w:rFonts w:ascii="Times New Roman" w:hAnsi="Times New Roman"/>
          <w:sz w:val="28"/>
          <w:szCs w:val="28"/>
        </w:rPr>
        <w:t>12,7</w:t>
      </w:r>
      <w:r>
        <w:rPr>
          <w:rFonts w:ascii="Times New Roman" w:hAnsi="Times New Roman"/>
          <w:sz w:val="28"/>
          <w:szCs w:val="28"/>
        </w:rPr>
        <w:t xml:space="preserve"> на 1000 населения (в 2023 году - </w:t>
      </w:r>
      <w:r w:rsidR="0091206B">
        <w:rPr>
          <w:rFonts w:ascii="Times New Roman" w:hAnsi="Times New Roman"/>
          <w:sz w:val="28"/>
          <w:szCs w:val="28"/>
        </w:rPr>
        <w:t>10,4 на 1000 населения</w:t>
      </w:r>
      <w:r>
        <w:rPr>
          <w:rFonts w:ascii="Times New Roman" w:hAnsi="Times New Roman"/>
          <w:sz w:val="28"/>
          <w:szCs w:val="28"/>
        </w:rPr>
        <w:t>)</w:t>
      </w:r>
      <w:r w:rsidR="0091206B">
        <w:rPr>
          <w:rFonts w:ascii="Times New Roman" w:hAnsi="Times New Roman"/>
          <w:sz w:val="28"/>
          <w:szCs w:val="28"/>
        </w:rPr>
        <w:t>. Общий коэффициент смертности в 202</w:t>
      </w:r>
      <w:r>
        <w:rPr>
          <w:rFonts w:ascii="Times New Roman" w:hAnsi="Times New Roman"/>
          <w:sz w:val="28"/>
          <w:szCs w:val="28"/>
        </w:rPr>
        <w:t>4</w:t>
      </w:r>
      <w:r w:rsidR="0091206B">
        <w:rPr>
          <w:rFonts w:ascii="Times New Roman" w:hAnsi="Times New Roman"/>
          <w:sz w:val="28"/>
          <w:szCs w:val="28"/>
        </w:rPr>
        <w:t xml:space="preserve"> году в г. Наровля </w:t>
      </w:r>
      <w:r w:rsidR="00EF07FB">
        <w:rPr>
          <w:rFonts w:ascii="Times New Roman" w:hAnsi="Times New Roman"/>
          <w:sz w:val="28"/>
          <w:szCs w:val="28"/>
        </w:rPr>
        <w:t xml:space="preserve">уменьшился и </w:t>
      </w:r>
      <w:r>
        <w:rPr>
          <w:rFonts w:ascii="Times New Roman" w:hAnsi="Times New Roman"/>
          <w:sz w:val="28"/>
          <w:szCs w:val="28"/>
        </w:rPr>
        <w:t>составил</w:t>
      </w:r>
      <w:r w:rsidR="00EF07FB">
        <w:rPr>
          <w:rFonts w:ascii="Times New Roman" w:hAnsi="Times New Roman"/>
          <w:sz w:val="28"/>
          <w:szCs w:val="28"/>
        </w:rPr>
        <w:t xml:space="preserve"> </w:t>
      </w:r>
      <w:r w:rsidR="00EF07FB" w:rsidRPr="00EF07FB">
        <w:rPr>
          <w:rFonts w:ascii="Times New Roman" w:hAnsi="Times New Roman"/>
          <w:sz w:val="28"/>
          <w:szCs w:val="28"/>
        </w:rPr>
        <w:t>9,3</w:t>
      </w:r>
      <w:r w:rsidR="00EF07FB">
        <w:rPr>
          <w:rFonts w:ascii="Times New Roman" w:hAnsi="Times New Roman"/>
          <w:sz w:val="28"/>
          <w:szCs w:val="28"/>
        </w:rPr>
        <w:t xml:space="preserve"> на</w:t>
      </w:r>
      <w:r w:rsidR="00EF07F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F07FB">
        <w:rPr>
          <w:rFonts w:ascii="Times New Roman" w:hAnsi="Times New Roman"/>
          <w:sz w:val="28"/>
          <w:szCs w:val="28"/>
        </w:rPr>
        <w:t xml:space="preserve">1000 населения (в 2023 году - </w:t>
      </w:r>
      <w:r w:rsidR="0091206B">
        <w:rPr>
          <w:rFonts w:ascii="Times New Roman" w:hAnsi="Times New Roman"/>
          <w:sz w:val="28"/>
          <w:szCs w:val="28"/>
        </w:rPr>
        <w:t>9,8 на</w:t>
      </w:r>
      <w:r w:rsidR="0091206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1206B">
        <w:rPr>
          <w:rFonts w:ascii="Times New Roman" w:hAnsi="Times New Roman"/>
          <w:sz w:val="28"/>
          <w:szCs w:val="28"/>
        </w:rPr>
        <w:t>1000 населения</w:t>
      </w:r>
      <w:r w:rsidR="00EF07FB">
        <w:rPr>
          <w:rFonts w:ascii="Times New Roman" w:hAnsi="Times New Roman"/>
          <w:sz w:val="28"/>
          <w:szCs w:val="28"/>
        </w:rPr>
        <w:t>)</w:t>
      </w:r>
      <w:r w:rsidR="0091206B">
        <w:rPr>
          <w:rFonts w:ascii="Times New Roman" w:hAnsi="Times New Roman"/>
          <w:sz w:val="28"/>
          <w:szCs w:val="28"/>
        </w:rPr>
        <w:t xml:space="preserve">. </w:t>
      </w:r>
      <w:r w:rsidR="00F34127">
        <w:rPr>
          <w:rFonts w:ascii="Times New Roman" w:hAnsi="Times New Roman"/>
          <w:sz w:val="28"/>
          <w:szCs w:val="28"/>
        </w:rPr>
        <w:t xml:space="preserve">На территории Наровлянского района в 2024 году зарегистрирован </w:t>
      </w:r>
      <w:r w:rsidR="002408EB">
        <w:rPr>
          <w:rFonts w:ascii="Times New Roman" w:hAnsi="Times New Roman"/>
          <w:sz w:val="28"/>
          <w:szCs w:val="28"/>
        </w:rPr>
        <w:br/>
      </w:r>
      <w:r w:rsidR="00F34127">
        <w:rPr>
          <w:rFonts w:ascii="Times New Roman" w:hAnsi="Times New Roman"/>
          <w:sz w:val="28"/>
          <w:szCs w:val="28"/>
        </w:rPr>
        <w:t xml:space="preserve">1 случай </w:t>
      </w:r>
      <w:r w:rsidR="0091206B">
        <w:rPr>
          <w:rFonts w:ascii="Times New Roman" w:hAnsi="Times New Roman"/>
          <w:sz w:val="28"/>
          <w:szCs w:val="28"/>
        </w:rPr>
        <w:t>смерти детей в возрасте до 1 года</w:t>
      </w:r>
      <w:r w:rsidR="00F34127">
        <w:rPr>
          <w:rFonts w:ascii="Times New Roman" w:hAnsi="Times New Roman"/>
          <w:sz w:val="28"/>
          <w:szCs w:val="28"/>
        </w:rPr>
        <w:t xml:space="preserve">, в 2023 году – 2 случая, </w:t>
      </w:r>
      <w:r w:rsidR="0091206B">
        <w:rPr>
          <w:rFonts w:ascii="Times New Roman" w:hAnsi="Times New Roman"/>
          <w:sz w:val="28"/>
          <w:szCs w:val="28"/>
        </w:rPr>
        <w:t xml:space="preserve">в 2017-2022 годах </w:t>
      </w:r>
      <w:r w:rsidR="00F34127">
        <w:rPr>
          <w:rFonts w:ascii="Times New Roman" w:hAnsi="Times New Roman"/>
          <w:sz w:val="28"/>
          <w:szCs w:val="28"/>
        </w:rPr>
        <w:t xml:space="preserve">- </w:t>
      </w:r>
      <w:r w:rsidR="0091206B">
        <w:rPr>
          <w:rFonts w:ascii="Times New Roman" w:hAnsi="Times New Roman"/>
          <w:sz w:val="28"/>
          <w:szCs w:val="28"/>
        </w:rPr>
        <w:t>не регистрировались</w:t>
      </w:r>
      <w:r w:rsidR="00F34127">
        <w:rPr>
          <w:rFonts w:ascii="Times New Roman" w:hAnsi="Times New Roman"/>
          <w:sz w:val="28"/>
          <w:szCs w:val="28"/>
        </w:rPr>
        <w:t>.</w:t>
      </w:r>
      <w:r w:rsidR="0091206B">
        <w:rPr>
          <w:rFonts w:ascii="Times New Roman" w:hAnsi="Times New Roman"/>
          <w:sz w:val="28"/>
          <w:szCs w:val="28"/>
        </w:rPr>
        <w:t xml:space="preserve"> </w:t>
      </w:r>
    </w:p>
    <w:p w14:paraId="25DB17F9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930521">
        <w:rPr>
          <w:rFonts w:ascii="Times New Roman" w:hAnsi="Times New Roman"/>
          <w:sz w:val="28"/>
          <w:szCs w:val="28"/>
        </w:rPr>
        <w:t>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</w:t>
      </w:r>
    </w:p>
    <w:p w14:paraId="613368AC" w14:textId="7771C74A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0569F1">
        <w:rPr>
          <w:rFonts w:ascii="Times New Roman" w:hAnsi="Times New Roman"/>
          <w:bCs/>
          <w:sz w:val="28"/>
          <w:szCs w:val="28"/>
        </w:rPr>
        <w:t xml:space="preserve">Уровень </w:t>
      </w:r>
      <w:r w:rsidRPr="005D59C9">
        <w:rPr>
          <w:rFonts w:ascii="Times New Roman" w:hAnsi="Times New Roman"/>
          <w:b/>
          <w:sz w:val="28"/>
          <w:szCs w:val="28"/>
        </w:rPr>
        <w:t>первичного выхода на инвалидность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F34127">
        <w:rPr>
          <w:rFonts w:ascii="Times New Roman" w:hAnsi="Times New Roman"/>
          <w:sz w:val="28"/>
          <w:szCs w:val="28"/>
        </w:rPr>
        <w:t xml:space="preserve">по городу Наровля в 2024 году составил </w:t>
      </w:r>
      <w:r w:rsidR="00F34127" w:rsidRPr="00F34127">
        <w:rPr>
          <w:rFonts w:ascii="Times New Roman" w:hAnsi="Times New Roman"/>
          <w:sz w:val="28"/>
          <w:szCs w:val="28"/>
        </w:rPr>
        <w:t>69,8</w:t>
      </w:r>
      <w:r w:rsidR="00F34127">
        <w:rPr>
          <w:rFonts w:ascii="Times New Roman" w:hAnsi="Times New Roman"/>
          <w:sz w:val="28"/>
          <w:szCs w:val="28"/>
        </w:rPr>
        <w:t xml:space="preserve"> на 10 000 населения, </w:t>
      </w:r>
      <w:r>
        <w:rPr>
          <w:rFonts w:ascii="Times New Roman" w:hAnsi="Times New Roman"/>
          <w:sz w:val="28"/>
          <w:szCs w:val="28"/>
        </w:rPr>
        <w:t>в 2023 г</w:t>
      </w:r>
      <w:r w:rsidR="00F34127">
        <w:rPr>
          <w:rFonts w:ascii="Times New Roman" w:hAnsi="Times New Roman"/>
          <w:sz w:val="28"/>
          <w:szCs w:val="28"/>
        </w:rPr>
        <w:t xml:space="preserve">оду - </w:t>
      </w:r>
      <w:r>
        <w:rPr>
          <w:rFonts w:ascii="Times New Roman" w:hAnsi="Times New Roman"/>
          <w:sz w:val="28"/>
          <w:szCs w:val="28"/>
        </w:rPr>
        <w:t>55,9 на 10 000 населения. Наибольшее значение показателя за 2017-202</w:t>
      </w:r>
      <w:r w:rsidR="003F075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 было зарегистрировано в 2018 году и составило 75,8 на 10 000 населения </w:t>
      </w:r>
      <w:r w:rsidRPr="000F4F07">
        <w:rPr>
          <w:rFonts w:ascii="Times New Roman" w:hAnsi="Times New Roman"/>
          <w:sz w:val="28"/>
          <w:szCs w:val="28"/>
        </w:rPr>
        <w:t>(рис</w:t>
      </w:r>
      <w:r>
        <w:rPr>
          <w:rFonts w:ascii="Times New Roman" w:hAnsi="Times New Roman"/>
          <w:sz w:val="28"/>
          <w:szCs w:val="28"/>
        </w:rPr>
        <w:t>.</w:t>
      </w:r>
      <w:r w:rsidRPr="000F4F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Pr="000F4F07">
        <w:rPr>
          <w:rFonts w:ascii="Times New Roman" w:hAnsi="Times New Roman"/>
          <w:sz w:val="28"/>
          <w:szCs w:val="28"/>
        </w:rPr>
        <w:t>).</w:t>
      </w:r>
      <w:r w:rsidR="002408EB">
        <w:rPr>
          <w:rFonts w:ascii="Times New Roman" w:hAnsi="Times New Roman"/>
          <w:sz w:val="28"/>
          <w:szCs w:val="28"/>
        </w:rPr>
        <w:t xml:space="preserve"> Динамика показателя </w:t>
      </w:r>
      <w:r w:rsidR="002408EB" w:rsidRPr="002408EB">
        <w:rPr>
          <w:rFonts w:ascii="Times New Roman" w:hAnsi="Times New Roman"/>
          <w:sz w:val="28"/>
          <w:szCs w:val="28"/>
        </w:rPr>
        <w:t xml:space="preserve">за 2017−2024 годы </w:t>
      </w:r>
      <w:r w:rsidR="002408EB">
        <w:rPr>
          <w:rFonts w:ascii="Times New Roman" w:hAnsi="Times New Roman"/>
          <w:sz w:val="28"/>
          <w:szCs w:val="28"/>
        </w:rPr>
        <w:t xml:space="preserve">характеризуется умеренной тенденцией к росту </w:t>
      </w:r>
      <w:r w:rsidR="00F40E7D">
        <w:rPr>
          <w:rFonts w:ascii="Times New Roman" w:hAnsi="Times New Roman"/>
          <w:sz w:val="28"/>
          <w:szCs w:val="28"/>
        </w:rPr>
        <w:t>(среднегодовой темп прироста более 1%).</w:t>
      </w:r>
    </w:p>
    <w:p w14:paraId="418456CA" w14:textId="7F349405" w:rsidR="0091206B" w:rsidRDefault="0091206B" w:rsidP="0091206B">
      <w:pPr>
        <w:jc w:val="center"/>
        <w:rPr>
          <w:sz w:val="28"/>
          <w:szCs w:val="28"/>
        </w:rPr>
      </w:pPr>
    </w:p>
    <w:p w14:paraId="1F1F8E49" w14:textId="18A253C6" w:rsidR="00231D50" w:rsidRDefault="00231D50" w:rsidP="0091206B">
      <w:pPr>
        <w:jc w:val="center"/>
        <w:rPr>
          <w:sz w:val="28"/>
          <w:szCs w:val="28"/>
        </w:rPr>
      </w:pPr>
    </w:p>
    <w:p w14:paraId="393743A4" w14:textId="55E92BA8" w:rsidR="002408EB" w:rsidRDefault="00231D50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 wp14:anchorId="31C28340" wp14:editId="17BE9AA9">
            <wp:extent cx="6053070" cy="30543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01" cy="305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0F189" w14:textId="7F0FB775" w:rsidR="0091206B" w:rsidRPr="00CA62D7" w:rsidRDefault="0091206B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Рисунок 1. Динамика показателя первичного выхода на инвалидность </w:t>
      </w:r>
    </w:p>
    <w:p w14:paraId="782EF1E7" w14:textId="77777777" w:rsidR="0091206B" w:rsidRPr="00CA62D7" w:rsidRDefault="0091206B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на территории г</w:t>
      </w:r>
      <w:r w:rsidR="00D0390E" w:rsidRPr="00CA62D7">
        <w:rPr>
          <w:rFonts w:ascii="Times New Roman" w:hAnsi="Times New Roman"/>
          <w:bCs/>
          <w:sz w:val="24"/>
          <w:szCs w:val="24"/>
        </w:rPr>
        <w:t>орода</w:t>
      </w:r>
      <w:r w:rsidRPr="00CA62D7">
        <w:rPr>
          <w:rFonts w:ascii="Times New Roman" w:hAnsi="Times New Roman"/>
          <w:bCs/>
          <w:sz w:val="24"/>
          <w:szCs w:val="24"/>
        </w:rPr>
        <w:t xml:space="preserve"> Наровля и Наровлянского района </w:t>
      </w:r>
    </w:p>
    <w:p w14:paraId="3C0322A7" w14:textId="546A2C9B" w:rsidR="0091206B" w:rsidRPr="00CA62D7" w:rsidRDefault="0091206B" w:rsidP="0091206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за 2017−202</w:t>
      </w:r>
      <w:r w:rsidR="003F075E">
        <w:rPr>
          <w:rFonts w:ascii="Times New Roman" w:hAnsi="Times New Roman"/>
          <w:bCs/>
          <w:sz w:val="24"/>
          <w:szCs w:val="24"/>
        </w:rPr>
        <w:t>4</w:t>
      </w:r>
      <w:r w:rsidRPr="00CA62D7">
        <w:rPr>
          <w:rFonts w:ascii="Times New Roman" w:hAnsi="Times New Roman"/>
          <w:bCs/>
          <w:sz w:val="24"/>
          <w:szCs w:val="24"/>
        </w:rPr>
        <w:t xml:space="preserve"> годы (на 10</w:t>
      </w:r>
      <w:r w:rsidR="00AA52E1" w:rsidRPr="00CA62D7">
        <w:rPr>
          <w:rFonts w:ascii="Times New Roman" w:hAnsi="Times New Roman"/>
          <w:bCs/>
          <w:sz w:val="24"/>
          <w:szCs w:val="24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>000 населения)</w:t>
      </w:r>
    </w:p>
    <w:p w14:paraId="5F5544B2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5394D4F" w14:textId="77777777" w:rsidR="0091206B" w:rsidRDefault="0091206B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062599">
        <w:rPr>
          <w:rFonts w:ascii="Times New Roman" w:hAnsi="Times New Roman"/>
          <w:sz w:val="28"/>
          <w:szCs w:val="28"/>
        </w:rPr>
        <w:t>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</w:t>
      </w:r>
    </w:p>
    <w:p w14:paraId="6257B813" w14:textId="77777777" w:rsidR="0091206B" w:rsidRDefault="0091206B" w:rsidP="0091206B">
      <w:pPr>
        <w:jc w:val="both"/>
        <w:rPr>
          <w:sz w:val="28"/>
          <w:szCs w:val="28"/>
        </w:rPr>
      </w:pPr>
    </w:p>
    <w:p w14:paraId="4BE7725B" w14:textId="25DC354A" w:rsidR="009F1713" w:rsidRDefault="003F6071" w:rsidP="00CD71D5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3E0831" wp14:editId="5802DD91">
            <wp:extent cx="5852795" cy="3072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5CB05" w14:textId="51693372" w:rsidR="0091206B" w:rsidRPr="00CA62D7" w:rsidRDefault="0091206B" w:rsidP="00CD71D5">
      <w:pPr>
        <w:pStyle w:val="11"/>
        <w:jc w:val="center"/>
        <w:rPr>
          <w:rFonts w:ascii="Times New Roman" w:hAnsi="Times New Roman"/>
          <w:sz w:val="24"/>
          <w:szCs w:val="24"/>
        </w:rPr>
      </w:pPr>
      <w:r w:rsidRPr="00CA62D7">
        <w:rPr>
          <w:rFonts w:ascii="Times New Roman" w:hAnsi="Times New Roman"/>
          <w:sz w:val="24"/>
          <w:szCs w:val="24"/>
        </w:rPr>
        <w:t xml:space="preserve">Рисунок </w:t>
      </w:r>
      <w:r w:rsidR="002B0479" w:rsidRPr="00CA62D7">
        <w:rPr>
          <w:rFonts w:ascii="Times New Roman" w:hAnsi="Times New Roman"/>
          <w:sz w:val="24"/>
          <w:szCs w:val="24"/>
        </w:rPr>
        <w:t>2</w:t>
      </w:r>
      <w:r w:rsidRPr="00CA62D7">
        <w:rPr>
          <w:rFonts w:ascii="Times New Roman" w:hAnsi="Times New Roman"/>
          <w:sz w:val="24"/>
          <w:szCs w:val="24"/>
        </w:rPr>
        <w:t>.  Динамика показателя общей заболеваемости населения города Наровля и Наровлянского района (на 100 000 населения) за 2017-202</w:t>
      </w:r>
      <w:r w:rsidR="00E56F7F">
        <w:rPr>
          <w:rFonts w:ascii="Times New Roman" w:hAnsi="Times New Roman"/>
          <w:sz w:val="24"/>
          <w:szCs w:val="24"/>
        </w:rPr>
        <w:t>4</w:t>
      </w:r>
      <w:r w:rsidRPr="00CA62D7">
        <w:rPr>
          <w:rFonts w:ascii="Times New Roman" w:hAnsi="Times New Roman"/>
          <w:sz w:val="24"/>
          <w:szCs w:val="24"/>
        </w:rPr>
        <w:t xml:space="preserve"> годы</w:t>
      </w:r>
    </w:p>
    <w:p w14:paraId="1B3F73F3" w14:textId="25E19E9D" w:rsidR="002E1C01" w:rsidRDefault="002E1C01" w:rsidP="002E1C01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 w:rsidRPr="004B14AC">
        <w:rPr>
          <w:rFonts w:ascii="Times New Roman" w:hAnsi="Times New Roman"/>
          <w:sz w:val="28"/>
          <w:szCs w:val="28"/>
        </w:rPr>
        <w:t>По данным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14AC">
        <w:rPr>
          <w:rFonts w:ascii="Times New Roman" w:hAnsi="Times New Roman"/>
          <w:sz w:val="28"/>
          <w:szCs w:val="28"/>
        </w:rPr>
        <w:t xml:space="preserve">поликлиники </w:t>
      </w:r>
      <w:r>
        <w:rPr>
          <w:rFonts w:ascii="Times New Roman" w:hAnsi="Times New Roman"/>
          <w:sz w:val="28"/>
          <w:szCs w:val="28"/>
        </w:rPr>
        <w:t>УЗ «Наровлянс</w:t>
      </w:r>
      <w:r w:rsidRPr="004B14AC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ая ЦРБ» и базы данных социально-гигиенического мониторинга Гомельского областного ЦГЭ и ОЗ, </w:t>
      </w:r>
      <w:r w:rsidRPr="004B14AC">
        <w:rPr>
          <w:rFonts w:ascii="Times New Roman" w:hAnsi="Times New Roman"/>
          <w:sz w:val="28"/>
          <w:szCs w:val="28"/>
        </w:rPr>
        <w:t xml:space="preserve"> за 2017-202</w:t>
      </w:r>
      <w:r w:rsidR="00082A6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14A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оды</w:t>
      </w:r>
      <w:r w:rsidRPr="004B14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динамика показателя общей заболеваемости на территории </w:t>
      </w:r>
      <w:r>
        <w:rPr>
          <w:rFonts w:ascii="Times New Roman" w:hAnsi="Times New Roman"/>
          <w:sz w:val="28"/>
          <w:szCs w:val="28"/>
        </w:rPr>
        <w:br/>
        <w:t xml:space="preserve">г. Наровля характеризуется </w:t>
      </w:r>
      <w:r w:rsidRPr="00520690">
        <w:rPr>
          <w:rFonts w:ascii="Times New Roman" w:hAnsi="Times New Roman"/>
          <w:sz w:val="28"/>
          <w:szCs w:val="28"/>
        </w:rPr>
        <w:t>умеренны</w:t>
      </w:r>
      <w:r>
        <w:rPr>
          <w:rFonts w:ascii="Times New Roman" w:hAnsi="Times New Roman"/>
          <w:sz w:val="28"/>
          <w:szCs w:val="28"/>
        </w:rPr>
        <w:t>м снижением</w:t>
      </w:r>
      <w:r w:rsidRPr="00520690">
        <w:rPr>
          <w:rFonts w:ascii="Times New Roman" w:hAnsi="Times New Roman"/>
          <w:sz w:val="28"/>
          <w:szCs w:val="28"/>
        </w:rPr>
        <w:t xml:space="preserve"> на фоне нестабильной тенденции показателя</w:t>
      </w:r>
      <w:r>
        <w:rPr>
          <w:rFonts w:ascii="Times New Roman" w:hAnsi="Times New Roman"/>
          <w:sz w:val="28"/>
          <w:szCs w:val="28"/>
        </w:rPr>
        <w:t xml:space="preserve"> (среднегодовой темп убыли более 1%)</w:t>
      </w:r>
      <w:r w:rsidR="002807DF">
        <w:rPr>
          <w:rFonts w:ascii="Times New Roman" w:hAnsi="Times New Roman"/>
          <w:sz w:val="28"/>
          <w:szCs w:val="28"/>
        </w:rPr>
        <w:t xml:space="preserve">, в целом по району стабильная динамика показателя (среднегодовой темп убыли менее 1%) </w:t>
      </w:r>
      <w:r>
        <w:rPr>
          <w:rFonts w:ascii="Times New Roman" w:hAnsi="Times New Roman"/>
          <w:sz w:val="28"/>
          <w:szCs w:val="28"/>
        </w:rPr>
        <w:t xml:space="preserve"> (рис. 2).</w:t>
      </w:r>
    </w:p>
    <w:p w14:paraId="6C4FF5AF" w14:textId="5B8EB6EA" w:rsidR="00EE12B9" w:rsidRDefault="00A44AC3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C3776A">
        <w:rPr>
          <w:rFonts w:ascii="Times New Roman" w:hAnsi="Times New Roman"/>
          <w:sz w:val="28"/>
          <w:szCs w:val="28"/>
        </w:rPr>
        <w:t>инамика</w:t>
      </w:r>
      <w:r w:rsidR="0091206B">
        <w:rPr>
          <w:rFonts w:ascii="Times New Roman" w:hAnsi="Times New Roman"/>
          <w:sz w:val="28"/>
          <w:szCs w:val="28"/>
        </w:rPr>
        <w:t xml:space="preserve"> показателя </w:t>
      </w:r>
      <w:r w:rsidR="0091206B">
        <w:rPr>
          <w:rFonts w:ascii="Times New Roman" w:hAnsi="Times New Roman"/>
          <w:b/>
          <w:sz w:val="28"/>
          <w:szCs w:val="28"/>
        </w:rPr>
        <w:t>заболеваемости</w:t>
      </w:r>
      <w:r w:rsidR="0091206B" w:rsidRPr="00896C0E">
        <w:rPr>
          <w:rFonts w:ascii="Times New Roman" w:hAnsi="Times New Roman"/>
          <w:b/>
          <w:sz w:val="28"/>
          <w:szCs w:val="28"/>
        </w:rPr>
        <w:t xml:space="preserve"> с временной утратой трудоспособности</w:t>
      </w:r>
      <w:r w:rsidR="0091206B">
        <w:rPr>
          <w:rFonts w:ascii="Times New Roman" w:hAnsi="Times New Roman"/>
          <w:b/>
          <w:sz w:val="28"/>
          <w:szCs w:val="28"/>
        </w:rPr>
        <w:t xml:space="preserve"> </w:t>
      </w:r>
      <w:r w:rsidR="00C3776A">
        <w:rPr>
          <w:rFonts w:ascii="Times New Roman" w:hAnsi="Times New Roman"/>
          <w:bCs/>
          <w:sz w:val="28"/>
          <w:szCs w:val="28"/>
        </w:rPr>
        <w:t>за</w:t>
      </w:r>
      <w:r w:rsidR="0091206B">
        <w:rPr>
          <w:rFonts w:ascii="Times New Roman" w:hAnsi="Times New Roman"/>
          <w:sz w:val="28"/>
          <w:szCs w:val="28"/>
        </w:rPr>
        <w:t xml:space="preserve"> 2017</w:t>
      </w:r>
      <w:r w:rsidR="00C3776A">
        <w:rPr>
          <w:rFonts w:ascii="Times New Roman" w:hAnsi="Times New Roman"/>
          <w:sz w:val="28"/>
          <w:szCs w:val="28"/>
        </w:rPr>
        <w:t>-202</w:t>
      </w:r>
      <w:r w:rsidR="00082A6E">
        <w:rPr>
          <w:rFonts w:ascii="Times New Roman" w:hAnsi="Times New Roman"/>
          <w:sz w:val="28"/>
          <w:szCs w:val="28"/>
        </w:rPr>
        <w:t>4</w:t>
      </w:r>
      <w:r w:rsidR="00C3776A">
        <w:rPr>
          <w:rFonts w:ascii="Times New Roman" w:hAnsi="Times New Roman"/>
          <w:sz w:val="28"/>
          <w:szCs w:val="28"/>
        </w:rPr>
        <w:t xml:space="preserve"> годы по г. Наровля и в целом по району характеризуется </w:t>
      </w:r>
      <w:r w:rsidR="002731EA">
        <w:rPr>
          <w:rFonts w:ascii="Times New Roman" w:hAnsi="Times New Roman"/>
          <w:sz w:val="28"/>
          <w:szCs w:val="28"/>
        </w:rPr>
        <w:t>умер</w:t>
      </w:r>
      <w:r w:rsidR="00C3776A">
        <w:rPr>
          <w:rFonts w:ascii="Times New Roman" w:hAnsi="Times New Roman"/>
          <w:sz w:val="28"/>
          <w:szCs w:val="28"/>
        </w:rPr>
        <w:t xml:space="preserve">енным ростом (среднегодовой темп прироста более </w:t>
      </w:r>
      <w:r w:rsidR="002731EA">
        <w:rPr>
          <w:rFonts w:ascii="Times New Roman" w:hAnsi="Times New Roman"/>
          <w:sz w:val="28"/>
          <w:szCs w:val="28"/>
        </w:rPr>
        <w:t>1</w:t>
      </w:r>
      <w:r w:rsidR="00C3776A">
        <w:rPr>
          <w:rFonts w:ascii="Times New Roman" w:hAnsi="Times New Roman"/>
          <w:sz w:val="28"/>
          <w:szCs w:val="28"/>
        </w:rPr>
        <w:t>%)</w:t>
      </w:r>
      <w:r w:rsidR="00EE12B9">
        <w:rPr>
          <w:rFonts w:ascii="Times New Roman" w:hAnsi="Times New Roman"/>
          <w:sz w:val="28"/>
          <w:szCs w:val="28"/>
        </w:rPr>
        <w:t>.</w:t>
      </w:r>
    </w:p>
    <w:p w14:paraId="5291348F" w14:textId="224BF80A" w:rsidR="002801F0" w:rsidRDefault="00C3776A" w:rsidP="002801F0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1206B" w:rsidRPr="00BA733F">
        <w:rPr>
          <w:rFonts w:ascii="Times New Roman" w:hAnsi="Times New Roman"/>
          <w:b/>
          <w:sz w:val="28"/>
          <w:szCs w:val="28"/>
        </w:rPr>
        <w:t>Показатель первичной заболеваемости</w:t>
      </w:r>
      <w:r w:rsidR="0091206B">
        <w:rPr>
          <w:rFonts w:ascii="Times New Roman" w:hAnsi="Times New Roman"/>
          <w:sz w:val="28"/>
          <w:szCs w:val="28"/>
        </w:rPr>
        <w:t xml:space="preserve"> </w:t>
      </w:r>
      <w:r w:rsidR="001A1B00">
        <w:rPr>
          <w:rFonts w:ascii="Times New Roman" w:hAnsi="Times New Roman"/>
          <w:sz w:val="28"/>
          <w:szCs w:val="28"/>
        </w:rPr>
        <w:t xml:space="preserve">всего </w:t>
      </w:r>
      <w:r w:rsidR="0091206B">
        <w:rPr>
          <w:rFonts w:ascii="Times New Roman" w:hAnsi="Times New Roman"/>
          <w:sz w:val="28"/>
          <w:szCs w:val="28"/>
        </w:rPr>
        <w:t xml:space="preserve">населения </w:t>
      </w:r>
      <w:r w:rsidR="001A1B00">
        <w:rPr>
          <w:rFonts w:ascii="Times New Roman" w:hAnsi="Times New Roman"/>
          <w:sz w:val="28"/>
          <w:szCs w:val="28"/>
        </w:rPr>
        <w:t xml:space="preserve">города Наровля </w:t>
      </w:r>
      <w:r w:rsidR="0091206B">
        <w:rPr>
          <w:rFonts w:ascii="Times New Roman" w:hAnsi="Times New Roman"/>
          <w:sz w:val="28"/>
          <w:szCs w:val="28"/>
        </w:rPr>
        <w:t>за 2017-202</w:t>
      </w:r>
      <w:r w:rsidR="00436B78">
        <w:rPr>
          <w:rFonts w:ascii="Times New Roman" w:hAnsi="Times New Roman"/>
          <w:sz w:val="28"/>
          <w:szCs w:val="28"/>
        </w:rPr>
        <w:t>4</w:t>
      </w:r>
      <w:r w:rsidR="002801F0">
        <w:rPr>
          <w:rFonts w:ascii="Times New Roman" w:hAnsi="Times New Roman"/>
          <w:sz w:val="28"/>
          <w:szCs w:val="28"/>
        </w:rPr>
        <w:t xml:space="preserve"> годы</w:t>
      </w:r>
      <w:r w:rsidR="0091206B">
        <w:rPr>
          <w:rFonts w:ascii="Times New Roman" w:hAnsi="Times New Roman"/>
          <w:sz w:val="28"/>
          <w:szCs w:val="28"/>
        </w:rPr>
        <w:t xml:space="preserve"> характеризуется </w:t>
      </w:r>
      <w:r w:rsidR="001A1B00">
        <w:rPr>
          <w:rFonts w:ascii="Times New Roman" w:hAnsi="Times New Roman"/>
          <w:sz w:val="28"/>
          <w:szCs w:val="28"/>
        </w:rPr>
        <w:t>умеренным снижением (</w:t>
      </w:r>
      <w:r w:rsidR="0021518B">
        <w:rPr>
          <w:rFonts w:ascii="Times New Roman" w:hAnsi="Times New Roman"/>
          <w:sz w:val="28"/>
          <w:szCs w:val="28"/>
        </w:rPr>
        <w:t xml:space="preserve">среднегодовой </w:t>
      </w:r>
      <w:r w:rsidR="001A1B00">
        <w:rPr>
          <w:rFonts w:ascii="Times New Roman" w:hAnsi="Times New Roman"/>
          <w:sz w:val="28"/>
          <w:szCs w:val="28"/>
        </w:rPr>
        <w:t>темп убыли более 1%); всего района – стабильной динамикой (</w:t>
      </w:r>
      <w:r w:rsidR="0021518B">
        <w:rPr>
          <w:rFonts w:ascii="Times New Roman" w:hAnsi="Times New Roman"/>
          <w:sz w:val="28"/>
          <w:szCs w:val="28"/>
        </w:rPr>
        <w:t xml:space="preserve">среднегодовой </w:t>
      </w:r>
      <w:r w:rsidR="001A1B00">
        <w:rPr>
          <w:rFonts w:ascii="Times New Roman" w:hAnsi="Times New Roman"/>
          <w:sz w:val="28"/>
          <w:szCs w:val="28"/>
        </w:rPr>
        <w:t>темп убыли менее 1%)</w:t>
      </w:r>
      <w:r w:rsidR="00CD1FB4">
        <w:rPr>
          <w:rFonts w:ascii="Times New Roman" w:hAnsi="Times New Roman"/>
          <w:sz w:val="28"/>
          <w:szCs w:val="28"/>
        </w:rPr>
        <w:t>. Рост показателя отмечен в период 2020-2021 гг.</w:t>
      </w:r>
      <w:r w:rsidR="009266A0">
        <w:rPr>
          <w:rFonts w:ascii="Times New Roman" w:hAnsi="Times New Roman"/>
          <w:sz w:val="28"/>
          <w:szCs w:val="28"/>
        </w:rPr>
        <w:t>, в основном за счет возрастной группы взрослые в возрасте 18 лет и старше.</w:t>
      </w:r>
      <w:r w:rsidR="00CD1FB4">
        <w:rPr>
          <w:rFonts w:ascii="Times New Roman" w:hAnsi="Times New Roman"/>
          <w:sz w:val="28"/>
          <w:szCs w:val="28"/>
        </w:rPr>
        <w:t xml:space="preserve"> </w:t>
      </w:r>
    </w:p>
    <w:p w14:paraId="279A20B3" w14:textId="77777777" w:rsidR="006C2C8C" w:rsidRDefault="00CD1FB4" w:rsidP="00845F79">
      <w:pPr>
        <w:pStyle w:val="1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1FFDC117" w14:textId="6F235E10" w:rsidR="0069430D" w:rsidRDefault="0069430D" w:rsidP="008924A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6775499" wp14:editId="4B9A07A0">
            <wp:extent cx="5901690" cy="32861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5D8A9" w14:textId="50960D4B" w:rsidR="006C2C8C" w:rsidRPr="00CA62D7" w:rsidRDefault="0091206B" w:rsidP="008924A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Рисунок </w:t>
      </w:r>
      <w:r w:rsidR="006C2C8C" w:rsidRPr="00CA62D7">
        <w:rPr>
          <w:rFonts w:ascii="Times New Roman" w:hAnsi="Times New Roman"/>
          <w:bCs/>
          <w:sz w:val="24"/>
          <w:szCs w:val="24"/>
        </w:rPr>
        <w:t>3</w:t>
      </w:r>
      <w:r w:rsidRPr="00CA62D7">
        <w:rPr>
          <w:rFonts w:ascii="Times New Roman" w:hAnsi="Times New Roman"/>
          <w:bCs/>
          <w:sz w:val="24"/>
          <w:szCs w:val="24"/>
        </w:rPr>
        <w:t>. Динамика первичной заболеваемости (на 100</w:t>
      </w:r>
      <w:r w:rsidR="006C2C8C" w:rsidRPr="00CA62D7">
        <w:rPr>
          <w:rFonts w:ascii="Times New Roman" w:hAnsi="Times New Roman"/>
          <w:bCs/>
          <w:sz w:val="24"/>
          <w:szCs w:val="24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 xml:space="preserve">000 населения) </w:t>
      </w:r>
    </w:p>
    <w:p w14:paraId="35C58889" w14:textId="05300D96" w:rsidR="0091206B" w:rsidRPr="00CA62D7" w:rsidRDefault="0091206B" w:rsidP="008924AB">
      <w:pPr>
        <w:pStyle w:val="11"/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всего населения г. Наровля и Наровлянского района за 2017−202</w:t>
      </w:r>
      <w:r w:rsidR="00C37160">
        <w:rPr>
          <w:rFonts w:ascii="Times New Roman" w:hAnsi="Times New Roman"/>
          <w:bCs/>
          <w:sz w:val="24"/>
          <w:szCs w:val="24"/>
        </w:rPr>
        <w:t>4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6F248A" w:rsidRPr="00CA62D7">
        <w:rPr>
          <w:rFonts w:ascii="Times New Roman" w:hAnsi="Times New Roman"/>
          <w:bCs/>
          <w:sz w:val="24"/>
          <w:szCs w:val="24"/>
        </w:rPr>
        <w:t>оды</w:t>
      </w:r>
      <w:r w:rsidRPr="00CA62D7">
        <w:rPr>
          <w:rFonts w:ascii="Times New Roman" w:hAnsi="Times New Roman"/>
          <w:bCs/>
          <w:sz w:val="24"/>
          <w:szCs w:val="24"/>
        </w:rPr>
        <w:t xml:space="preserve"> </w:t>
      </w:r>
    </w:p>
    <w:p w14:paraId="7613D1FF" w14:textId="77777777" w:rsidR="0091206B" w:rsidRDefault="0091206B" w:rsidP="0091206B">
      <w:pPr>
        <w:rPr>
          <w:rFonts w:ascii="Times New Roman" w:hAnsi="Times New Roman"/>
          <w:noProof/>
          <w:sz w:val="28"/>
          <w:lang w:eastAsia="ru-RU"/>
        </w:rPr>
      </w:pPr>
    </w:p>
    <w:p w14:paraId="73B12CC6" w14:textId="6CD70B75" w:rsidR="00EA7690" w:rsidRDefault="0091206B" w:rsidP="009266A0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 xml:space="preserve">Динамика показателя </w:t>
      </w:r>
      <w:r w:rsidR="009266A0">
        <w:rPr>
          <w:rFonts w:ascii="Times New Roman" w:hAnsi="Times New Roman"/>
          <w:noProof/>
          <w:sz w:val="28"/>
          <w:lang w:eastAsia="ru-RU"/>
        </w:rPr>
        <w:t xml:space="preserve">первичной заболеваемости </w:t>
      </w:r>
      <w:r>
        <w:rPr>
          <w:rFonts w:ascii="Times New Roman" w:hAnsi="Times New Roman"/>
          <w:noProof/>
          <w:sz w:val="28"/>
          <w:lang w:eastAsia="ru-RU"/>
        </w:rPr>
        <w:t xml:space="preserve">взрослых в возрасте </w:t>
      </w:r>
      <w:r w:rsidR="0087360B">
        <w:rPr>
          <w:rFonts w:ascii="Times New Roman" w:hAnsi="Times New Roman"/>
          <w:noProof/>
          <w:sz w:val="28"/>
          <w:lang w:eastAsia="ru-RU"/>
        </w:rPr>
        <w:br/>
      </w:r>
      <w:r>
        <w:rPr>
          <w:rFonts w:ascii="Times New Roman" w:hAnsi="Times New Roman"/>
          <w:noProof/>
          <w:sz w:val="28"/>
          <w:lang w:eastAsia="ru-RU"/>
        </w:rPr>
        <w:t xml:space="preserve">18 лет и старше </w:t>
      </w:r>
      <w:r w:rsidR="00EA7690">
        <w:rPr>
          <w:rFonts w:ascii="Times New Roman" w:hAnsi="Times New Roman"/>
          <w:noProof/>
          <w:sz w:val="28"/>
          <w:lang w:eastAsia="ru-RU"/>
        </w:rPr>
        <w:t>за 2017-202</w:t>
      </w:r>
      <w:r w:rsidR="0087360B">
        <w:rPr>
          <w:rFonts w:ascii="Times New Roman" w:hAnsi="Times New Roman"/>
          <w:noProof/>
          <w:sz w:val="28"/>
          <w:lang w:eastAsia="ru-RU"/>
        </w:rPr>
        <w:t>4</w:t>
      </w:r>
      <w:r w:rsidR="00EA7690">
        <w:rPr>
          <w:rFonts w:ascii="Times New Roman" w:hAnsi="Times New Roman"/>
          <w:noProof/>
          <w:sz w:val="28"/>
          <w:lang w:eastAsia="ru-RU"/>
        </w:rPr>
        <w:t xml:space="preserve"> </w:t>
      </w:r>
      <w:r w:rsidR="0021518B">
        <w:rPr>
          <w:rFonts w:ascii="Times New Roman" w:hAnsi="Times New Roman"/>
          <w:noProof/>
          <w:sz w:val="28"/>
          <w:lang w:eastAsia="ru-RU"/>
        </w:rPr>
        <w:t xml:space="preserve">годы в г. Наровля характеризуется </w:t>
      </w:r>
      <w:r w:rsidR="0087360B">
        <w:rPr>
          <w:rFonts w:ascii="Times New Roman" w:hAnsi="Times New Roman"/>
          <w:noProof/>
          <w:sz w:val="28"/>
          <w:lang w:eastAsia="ru-RU"/>
        </w:rPr>
        <w:t>умеренным снижением</w:t>
      </w:r>
      <w:r w:rsidR="0021518B">
        <w:rPr>
          <w:rFonts w:ascii="Times New Roman" w:hAnsi="Times New Roman"/>
          <w:noProof/>
          <w:sz w:val="28"/>
          <w:lang w:eastAsia="ru-RU"/>
        </w:rPr>
        <w:t xml:space="preserve"> (</w:t>
      </w:r>
      <w:r w:rsidR="0021518B">
        <w:rPr>
          <w:rFonts w:ascii="Times New Roman" w:hAnsi="Times New Roman"/>
          <w:sz w:val="28"/>
          <w:szCs w:val="28"/>
        </w:rPr>
        <w:t xml:space="preserve">среднегодовой темп убыли </w:t>
      </w:r>
      <w:r w:rsidR="0087360B">
        <w:rPr>
          <w:rFonts w:ascii="Times New Roman" w:hAnsi="Times New Roman"/>
          <w:sz w:val="28"/>
          <w:szCs w:val="28"/>
        </w:rPr>
        <w:t>бол</w:t>
      </w:r>
      <w:r w:rsidR="0021518B">
        <w:rPr>
          <w:rFonts w:ascii="Times New Roman" w:hAnsi="Times New Roman"/>
          <w:sz w:val="28"/>
          <w:szCs w:val="28"/>
        </w:rPr>
        <w:t xml:space="preserve">ее 1%), в целом по району </w:t>
      </w:r>
      <w:r w:rsidR="00615A29">
        <w:rPr>
          <w:rFonts w:ascii="Times New Roman" w:hAnsi="Times New Roman"/>
          <w:sz w:val="28"/>
          <w:szCs w:val="28"/>
        </w:rPr>
        <w:t>–</w:t>
      </w:r>
      <w:r w:rsidR="0021518B">
        <w:rPr>
          <w:rFonts w:ascii="Times New Roman" w:hAnsi="Times New Roman"/>
          <w:sz w:val="28"/>
          <w:szCs w:val="28"/>
        </w:rPr>
        <w:t xml:space="preserve"> </w:t>
      </w:r>
      <w:r w:rsidR="00615A29">
        <w:rPr>
          <w:rFonts w:ascii="Times New Roman" w:hAnsi="Times New Roman"/>
          <w:sz w:val="28"/>
          <w:szCs w:val="28"/>
        </w:rPr>
        <w:t>стабильная динамика</w:t>
      </w:r>
      <w:r w:rsidR="0021518B">
        <w:rPr>
          <w:rFonts w:ascii="Times New Roman" w:hAnsi="Times New Roman"/>
          <w:sz w:val="28"/>
          <w:szCs w:val="28"/>
        </w:rPr>
        <w:t xml:space="preserve"> показателя </w:t>
      </w:r>
      <w:r w:rsidR="003437D2">
        <w:rPr>
          <w:rFonts w:ascii="Times New Roman" w:hAnsi="Times New Roman"/>
          <w:noProof/>
          <w:sz w:val="28"/>
          <w:lang w:eastAsia="ru-RU"/>
        </w:rPr>
        <w:t>(</w:t>
      </w:r>
      <w:r w:rsidR="003437D2">
        <w:rPr>
          <w:rFonts w:ascii="Times New Roman" w:hAnsi="Times New Roman"/>
          <w:sz w:val="28"/>
          <w:szCs w:val="28"/>
        </w:rPr>
        <w:t xml:space="preserve">среднегодовой темп прироста </w:t>
      </w:r>
      <w:r w:rsidR="00615A29">
        <w:rPr>
          <w:rFonts w:ascii="Times New Roman" w:hAnsi="Times New Roman"/>
          <w:sz w:val="28"/>
          <w:szCs w:val="28"/>
        </w:rPr>
        <w:t>мен</w:t>
      </w:r>
      <w:r w:rsidR="003437D2">
        <w:rPr>
          <w:rFonts w:ascii="Times New Roman" w:hAnsi="Times New Roman"/>
          <w:sz w:val="28"/>
          <w:szCs w:val="28"/>
        </w:rPr>
        <w:t>ее 1%)</w:t>
      </w:r>
    </w:p>
    <w:p w14:paraId="5D685843" w14:textId="77777777" w:rsidR="0091206B" w:rsidRDefault="0091206B" w:rsidP="0091206B">
      <w:pPr>
        <w:rPr>
          <w:rFonts w:ascii="Times New Roman" w:hAnsi="Times New Roman"/>
          <w:noProof/>
          <w:sz w:val="28"/>
          <w:lang w:eastAsia="ru-RU"/>
        </w:rPr>
      </w:pPr>
    </w:p>
    <w:p w14:paraId="070EE22D" w14:textId="060C7844" w:rsidR="0091206B" w:rsidRDefault="0091206B" w:rsidP="0091206B"/>
    <w:p w14:paraId="22A49887" w14:textId="4E11C90E" w:rsidR="00C35764" w:rsidRDefault="00C35764" w:rsidP="0091206B">
      <w:pPr>
        <w:jc w:val="center"/>
        <w:rPr>
          <w:rFonts w:ascii="Times New Roman" w:hAnsi="Times New Roman"/>
          <w:sz w:val="24"/>
          <w:szCs w:val="28"/>
        </w:rPr>
      </w:pPr>
    </w:p>
    <w:p w14:paraId="2A99F50C" w14:textId="77777777" w:rsidR="005502BD" w:rsidRDefault="005502BD" w:rsidP="0091206B">
      <w:pPr>
        <w:jc w:val="center"/>
        <w:rPr>
          <w:rFonts w:ascii="Times New Roman" w:hAnsi="Times New Roman"/>
          <w:sz w:val="24"/>
          <w:szCs w:val="28"/>
        </w:rPr>
      </w:pPr>
    </w:p>
    <w:p w14:paraId="04121E19" w14:textId="0B336762" w:rsidR="005502BD" w:rsidRDefault="005502BD" w:rsidP="0091206B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57C89C34" wp14:editId="6AAAE34E">
            <wp:extent cx="5943600" cy="35236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1" cy="352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79809" w14:textId="6F5AA8FE" w:rsidR="0091206B" w:rsidRPr="00CA62D7" w:rsidRDefault="0091206B" w:rsidP="0091206B">
      <w:pPr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sz w:val="24"/>
          <w:szCs w:val="28"/>
        </w:rPr>
        <w:t xml:space="preserve">Рисунок </w:t>
      </w:r>
      <w:r w:rsidR="000439A9" w:rsidRPr="00CA62D7">
        <w:rPr>
          <w:rFonts w:ascii="Times New Roman" w:hAnsi="Times New Roman"/>
          <w:sz w:val="24"/>
          <w:szCs w:val="28"/>
        </w:rPr>
        <w:t>4</w:t>
      </w:r>
      <w:r w:rsidRPr="00CA62D7">
        <w:rPr>
          <w:rFonts w:ascii="Times New Roman" w:hAnsi="Times New Roman"/>
          <w:sz w:val="24"/>
          <w:szCs w:val="28"/>
        </w:rPr>
        <w:t xml:space="preserve">. </w:t>
      </w:r>
      <w:r w:rsidRPr="00CA62D7">
        <w:rPr>
          <w:rFonts w:ascii="Times New Roman" w:hAnsi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1C3C1557" w14:textId="77777777" w:rsidR="003A7144" w:rsidRPr="00CA62D7" w:rsidRDefault="0091206B" w:rsidP="003A7144">
      <w:pPr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 xml:space="preserve">взрослых в возрасте 18 лет и старше г. Наровля и Наровлянского района </w:t>
      </w:r>
    </w:p>
    <w:p w14:paraId="7B607A3E" w14:textId="5D968CBB" w:rsidR="0091206B" w:rsidRPr="00CA62D7" w:rsidRDefault="0091206B" w:rsidP="003A7144">
      <w:pPr>
        <w:jc w:val="center"/>
        <w:rPr>
          <w:rFonts w:ascii="Times New Roman" w:hAnsi="Times New Roman"/>
          <w:sz w:val="20"/>
        </w:rPr>
      </w:pPr>
      <w:r w:rsidRPr="00CA62D7">
        <w:rPr>
          <w:rFonts w:ascii="Times New Roman" w:hAnsi="Times New Roman"/>
          <w:bCs/>
          <w:sz w:val="24"/>
          <w:szCs w:val="24"/>
        </w:rPr>
        <w:t>за 2017 − 202</w:t>
      </w:r>
      <w:r w:rsidR="00C37160">
        <w:rPr>
          <w:rFonts w:ascii="Times New Roman" w:hAnsi="Times New Roman"/>
          <w:bCs/>
          <w:sz w:val="24"/>
          <w:szCs w:val="24"/>
        </w:rPr>
        <w:t>4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CA62D7">
        <w:rPr>
          <w:rFonts w:ascii="Times New Roman" w:hAnsi="Times New Roman"/>
          <w:bCs/>
          <w:sz w:val="24"/>
          <w:szCs w:val="24"/>
        </w:rPr>
        <w:t>оды</w:t>
      </w:r>
    </w:p>
    <w:p w14:paraId="3F3E88B8" w14:textId="77777777" w:rsidR="0091206B" w:rsidRDefault="0091206B" w:rsidP="0091206B">
      <w:pPr>
        <w:rPr>
          <w:rFonts w:ascii="Times New Roman" w:hAnsi="Times New Roman"/>
          <w:sz w:val="28"/>
          <w:szCs w:val="28"/>
        </w:rPr>
      </w:pPr>
    </w:p>
    <w:p w14:paraId="5D0FDFC5" w14:textId="3337F3D0" w:rsidR="0091206B" w:rsidRPr="00445B9B" w:rsidRDefault="000D34D6" w:rsidP="0091206B">
      <w:pPr>
        <w:ind w:firstLine="709"/>
        <w:jc w:val="both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eastAsia="ru-RU"/>
        </w:rPr>
        <w:t>За 2017-202</w:t>
      </w:r>
      <w:r w:rsidR="00022D40">
        <w:rPr>
          <w:rFonts w:ascii="Times New Roman" w:hAnsi="Times New Roman"/>
          <w:noProof/>
          <w:sz w:val="28"/>
          <w:lang w:eastAsia="ru-RU"/>
        </w:rPr>
        <w:t>4</w:t>
      </w:r>
      <w:r>
        <w:rPr>
          <w:rFonts w:ascii="Times New Roman" w:hAnsi="Times New Roman"/>
          <w:noProof/>
          <w:sz w:val="28"/>
          <w:lang w:eastAsia="ru-RU"/>
        </w:rPr>
        <w:t xml:space="preserve"> годы динамика показателя первичной заболеваемости детей 0-17 лет на территории города Наровля </w:t>
      </w:r>
      <w:r w:rsidR="00160C68">
        <w:rPr>
          <w:rFonts w:ascii="Times New Roman" w:hAnsi="Times New Roman"/>
          <w:noProof/>
          <w:sz w:val="28"/>
          <w:lang w:eastAsia="ru-RU"/>
        </w:rPr>
        <w:t xml:space="preserve">характеризовалась стабильной динамикой </w:t>
      </w:r>
      <w:r w:rsidR="00C00876">
        <w:rPr>
          <w:rFonts w:ascii="Times New Roman" w:hAnsi="Times New Roman"/>
          <w:noProof/>
          <w:sz w:val="28"/>
          <w:lang w:eastAsia="ru-RU"/>
        </w:rPr>
        <w:t xml:space="preserve">(среднегодовой темп убыли менее 1%), </w:t>
      </w:r>
      <w:r>
        <w:rPr>
          <w:rFonts w:ascii="Times New Roman" w:hAnsi="Times New Roman"/>
          <w:noProof/>
          <w:sz w:val="28"/>
          <w:lang w:eastAsia="ru-RU"/>
        </w:rPr>
        <w:t xml:space="preserve">по району в целом </w:t>
      </w:r>
      <w:r w:rsidR="00C00876">
        <w:rPr>
          <w:rFonts w:ascii="Times New Roman" w:hAnsi="Times New Roman"/>
          <w:noProof/>
          <w:sz w:val="28"/>
          <w:lang w:eastAsia="ru-RU"/>
        </w:rPr>
        <w:t>- умеренным</w:t>
      </w:r>
      <w:r>
        <w:rPr>
          <w:rFonts w:ascii="Times New Roman" w:hAnsi="Times New Roman"/>
          <w:noProof/>
          <w:sz w:val="28"/>
          <w:lang w:eastAsia="ru-RU"/>
        </w:rPr>
        <w:t xml:space="preserve"> снижением</w:t>
      </w:r>
      <w:r w:rsidR="00C00876">
        <w:rPr>
          <w:rFonts w:ascii="Times New Roman" w:hAnsi="Times New Roman"/>
          <w:noProof/>
          <w:sz w:val="28"/>
          <w:lang w:eastAsia="ru-RU"/>
        </w:rPr>
        <w:t xml:space="preserve"> (среднегодовой темп убыли более 1%)</w:t>
      </w:r>
      <w:r>
        <w:rPr>
          <w:rFonts w:ascii="Times New Roman" w:hAnsi="Times New Roman"/>
          <w:noProof/>
          <w:sz w:val="28"/>
          <w:lang w:eastAsia="ru-RU"/>
        </w:rPr>
        <w:t>; в 2022</w:t>
      </w:r>
      <w:r w:rsidR="00C71CE0">
        <w:rPr>
          <w:rFonts w:ascii="Times New Roman" w:hAnsi="Times New Roman"/>
          <w:noProof/>
          <w:sz w:val="28"/>
          <w:lang w:eastAsia="ru-RU"/>
        </w:rPr>
        <w:t>-</w:t>
      </w:r>
      <w:r>
        <w:rPr>
          <w:rFonts w:ascii="Times New Roman" w:hAnsi="Times New Roman"/>
          <w:noProof/>
          <w:sz w:val="28"/>
          <w:lang w:eastAsia="ru-RU"/>
        </w:rPr>
        <w:t>2023 г</w:t>
      </w:r>
      <w:r w:rsidR="00C71CE0">
        <w:rPr>
          <w:rFonts w:ascii="Times New Roman" w:hAnsi="Times New Roman"/>
          <w:noProof/>
          <w:sz w:val="28"/>
          <w:lang w:eastAsia="ru-RU"/>
        </w:rPr>
        <w:t>г.</w:t>
      </w:r>
      <w:r>
        <w:rPr>
          <w:rFonts w:ascii="Times New Roman" w:hAnsi="Times New Roman"/>
          <w:noProof/>
          <w:sz w:val="28"/>
          <w:lang w:eastAsia="ru-RU"/>
        </w:rPr>
        <w:t xml:space="preserve"> отмечен рост показателя</w:t>
      </w:r>
      <w:r w:rsidR="000439A9">
        <w:rPr>
          <w:rFonts w:ascii="Times New Roman" w:hAnsi="Times New Roman"/>
          <w:noProof/>
          <w:sz w:val="28"/>
          <w:lang w:eastAsia="ru-RU"/>
        </w:rPr>
        <w:t xml:space="preserve"> (рис. 5)</w:t>
      </w:r>
      <w:r w:rsidR="0091206B">
        <w:rPr>
          <w:rFonts w:ascii="Times New Roman" w:hAnsi="Times New Roman"/>
          <w:noProof/>
          <w:sz w:val="28"/>
          <w:lang w:eastAsia="ru-RU"/>
        </w:rPr>
        <w:t xml:space="preserve">.  </w:t>
      </w:r>
    </w:p>
    <w:p w14:paraId="45087C1B" w14:textId="77777777" w:rsidR="002801F0" w:rsidRDefault="002801F0" w:rsidP="0091206B">
      <w:pPr>
        <w:ind w:firstLine="567"/>
        <w:jc w:val="center"/>
        <w:rPr>
          <w:noProof/>
        </w:rPr>
      </w:pPr>
    </w:p>
    <w:p w14:paraId="5D4BCC87" w14:textId="5C375BB9" w:rsidR="00E84CB5" w:rsidRDefault="00E84CB5" w:rsidP="00D47FE4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 wp14:anchorId="4AE80D26" wp14:editId="5B4399AF">
            <wp:extent cx="5977246" cy="333502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86" cy="3348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07906" w14:textId="636F2765" w:rsidR="0091206B" w:rsidRPr="00CA62D7" w:rsidRDefault="0091206B" w:rsidP="00D47FE4">
      <w:pPr>
        <w:jc w:val="center"/>
        <w:rPr>
          <w:rFonts w:ascii="Times New Roman" w:hAnsi="Times New Roman"/>
          <w:bCs/>
          <w:sz w:val="24"/>
          <w:szCs w:val="24"/>
        </w:rPr>
      </w:pPr>
      <w:r w:rsidRPr="00CA62D7">
        <w:rPr>
          <w:rFonts w:ascii="Times New Roman" w:hAnsi="Times New Roman"/>
          <w:sz w:val="24"/>
          <w:szCs w:val="28"/>
        </w:rPr>
        <w:t xml:space="preserve">Рисунок </w:t>
      </w:r>
      <w:r w:rsidR="000439A9" w:rsidRPr="00CA62D7">
        <w:rPr>
          <w:rFonts w:ascii="Times New Roman" w:hAnsi="Times New Roman"/>
          <w:sz w:val="24"/>
          <w:szCs w:val="28"/>
        </w:rPr>
        <w:t>5</w:t>
      </w:r>
      <w:r w:rsidRPr="00CA62D7">
        <w:rPr>
          <w:rFonts w:ascii="Times New Roman" w:hAnsi="Times New Roman"/>
          <w:sz w:val="24"/>
          <w:szCs w:val="28"/>
        </w:rPr>
        <w:t>.</w:t>
      </w:r>
      <w:r w:rsidR="00470015" w:rsidRPr="00CA62D7">
        <w:rPr>
          <w:rFonts w:ascii="Times New Roman" w:hAnsi="Times New Roman"/>
          <w:sz w:val="24"/>
          <w:szCs w:val="28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 xml:space="preserve">Динамика первичной заболеваемости (на 100000 населения) </w:t>
      </w:r>
    </w:p>
    <w:p w14:paraId="232FDD2F" w14:textId="2011DC91" w:rsidR="0091206B" w:rsidRPr="00CA62D7" w:rsidRDefault="0091206B" w:rsidP="00D47FE4">
      <w:pPr>
        <w:jc w:val="center"/>
        <w:rPr>
          <w:rFonts w:ascii="Times New Roman" w:hAnsi="Times New Roman"/>
          <w:sz w:val="20"/>
        </w:rPr>
      </w:pPr>
      <w:r w:rsidRPr="00CA62D7">
        <w:rPr>
          <w:rFonts w:ascii="Times New Roman" w:hAnsi="Times New Roman"/>
          <w:bCs/>
          <w:sz w:val="24"/>
          <w:szCs w:val="24"/>
        </w:rPr>
        <w:t>детей 0-17 лет г.</w:t>
      </w:r>
      <w:r w:rsidR="00CA62D7">
        <w:rPr>
          <w:rFonts w:ascii="Times New Roman" w:hAnsi="Times New Roman"/>
          <w:bCs/>
          <w:sz w:val="24"/>
          <w:szCs w:val="24"/>
        </w:rPr>
        <w:t xml:space="preserve"> </w:t>
      </w:r>
      <w:r w:rsidRPr="00CA62D7">
        <w:rPr>
          <w:rFonts w:ascii="Times New Roman" w:hAnsi="Times New Roman"/>
          <w:bCs/>
          <w:sz w:val="24"/>
          <w:szCs w:val="24"/>
        </w:rPr>
        <w:t>Наровля и Наровлянского района за 2017−202</w:t>
      </w:r>
      <w:r w:rsidR="00C37160">
        <w:rPr>
          <w:rFonts w:ascii="Times New Roman" w:hAnsi="Times New Roman"/>
          <w:bCs/>
          <w:sz w:val="24"/>
          <w:szCs w:val="24"/>
        </w:rPr>
        <w:t>4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CA62D7">
        <w:rPr>
          <w:rFonts w:ascii="Times New Roman" w:hAnsi="Times New Roman"/>
          <w:bCs/>
          <w:sz w:val="24"/>
          <w:szCs w:val="24"/>
        </w:rPr>
        <w:t>оды</w:t>
      </w:r>
    </w:p>
    <w:p w14:paraId="310CEE1F" w14:textId="6F9A64CA" w:rsidR="0091206B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возрастной группе дети 0-17 лет </w:t>
      </w:r>
      <w:r w:rsidR="005E6C12">
        <w:rPr>
          <w:rFonts w:ascii="Times New Roman" w:hAnsi="Times New Roman"/>
          <w:sz w:val="28"/>
          <w:szCs w:val="28"/>
        </w:rPr>
        <w:t xml:space="preserve">первичная </w:t>
      </w:r>
      <w:r>
        <w:rPr>
          <w:rFonts w:ascii="Times New Roman" w:hAnsi="Times New Roman"/>
          <w:sz w:val="28"/>
          <w:szCs w:val="28"/>
        </w:rPr>
        <w:t xml:space="preserve">заболеваемость </w:t>
      </w:r>
      <w:r w:rsidRPr="006725BA">
        <w:rPr>
          <w:rFonts w:ascii="Times New Roman" w:hAnsi="Times New Roman"/>
          <w:b/>
          <w:bCs/>
          <w:sz w:val="28"/>
          <w:szCs w:val="28"/>
        </w:rPr>
        <w:t>болезнями органов дыхания</w:t>
      </w:r>
      <w:r w:rsidRPr="00D96F6C">
        <w:rPr>
          <w:rFonts w:ascii="Times New Roman" w:hAnsi="Times New Roman"/>
          <w:sz w:val="28"/>
          <w:szCs w:val="28"/>
        </w:rPr>
        <w:t xml:space="preserve"> </w:t>
      </w:r>
      <w:r w:rsidR="005E6C12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2017</w:t>
      </w:r>
      <w:r w:rsidR="005E6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E6C1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характериз</w:t>
      </w:r>
      <w:r w:rsidR="005E6C12">
        <w:rPr>
          <w:rFonts w:ascii="Times New Roman" w:hAnsi="Times New Roman"/>
          <w:sz w:val="28"/>
          <w:szCs w:val="28"/>
        </w:rPr>
        <w:t>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174AA7">
        <w:rPr>
          <w:rFonts w:ascii="Times New Roman" w:hAnsi="Times New Roman"/>
          <w:sz w:val="28"/>
          <w:szCs w:val="28"/>
        </w:rPr>
        <w:t>умер</w:t>
      </w:r>
      <w:r>
        <w:rPr>
          <w:rFonts w:ascii="Times New Roman" w:hAnsi="Times New Roman"/>
          <w:sz w:val="28"/>
          <w:szCs w:val="28"/>
        </w:rPr>
        <w:t>енным снижением</w:t>
      </w:r>
      <w:r w:rsidR="0013016A">
        <w:rPr>
          <w:rFonts w:ascii="Times New Roman" w:hAnsi="Times New Roman"/>
          <w:sz w:val="28"/>
          <w:szCs w:val="28"/>
        </w:rPr>
        <w:t xml:space="preserve"> (среднегодовой темп убыли более </w:t>
      </w:r>
      <w:r w:rsidR="00174AA7">
        <w:rPr>
          <w:rFonts w:ascii="Times New Roman" w:hAnsi="Times New Roman"/>
          <w:sz w:val="28"/>
          <w:szCs w:val="28"/>
        </w:rPr>
        <w:t>1</w:t>
      </w:r>
      <w:r w:rsidR="006725BA">
        <w:rPr>
          <w:rFonts w:ascii="Times New Roman" w:hAnsi="Times New Roman"/>
          <w:sz w:val="28"/>
          <w:szCs w:val="28"/>
        </w:rPr>
        <w:t>%</w:t>
      </w:r>
      <w:r w:rsidR="0046299A">
        <w:rPr>
          <w:rFonts w:ascii="Times New Roman" w:hAnsi="Times New Roman"/>
          <w:sz w:val="28"/>
          <w:szCs w:val="28"/>
        </w:rPr>
        <w:t>), с 2021 года отмечен рост показателя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46299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(рис. </w:t>
      </w:r>
      <w:r w:rsidR="006725B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).</w:t>
      </w:r>
      <w:r w:rsidR="00433982">
        <w:rPr>
          <w:rFonts w:ascii="Times New Roman" w:hAnsi="Times New Roman"/>
          <w:sz w:val="28"/>
          <w:szCs w:val="28"/>
        </w:rPr>
        <w:t xml:space="preserve"> </w:t>
      </w:r>
    </w:p>
    <w:p w14:paraId="6A124EB9" w14:textId="41B32FC4" w:rsidR="00702655" w:rsidRDefault="0091206B" w:rsidP="0070265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D50FA7E" w14:textId="25E299E9" w:rsidR="00702655" w:rsidRDefault="00702655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BDD64A" wp14:editId="123C3E2F">
            <wp:extent cx="6132830" cy="3005455"/>
            <wp:effectExtent l="0" t="0" r="127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2BADA" w14:textId="1E6ADE23" w:rsidR="0091206B" w:rsidRPr="004319A9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4319A9">
        <w:rPr>
          <w:rFonts w:ascii="Times New Roman" w:hAnsi="Times New Roman"/>
          <w:sz w:val="24"/>
          <w:szCs w:val="24"/>
        </w:rPr>
        <w:t xml:space="preserve">Рисунок </w:t>
      </w:r>
      <w:r w:rsidR="006725BA">
        <w:rPr>
          <w:rFonts w:ascii="Times New Roman" w:hAnsi="Times New Roman"/>
          <w:sz w:val="24"/>
          <w:szCs w:val="24"/>
        </w:rPr>
        <w:t>6</w:t>
      </w:r>
      <w:r w:rsidRPr="004319A9">
        <w:rPr>
          <w:rFonts w:ascii="Times New Roman" w:hAnsi="Times New Roman"/>
          <w:sz w:val="24"/>
          <w:szCs w:val="24"/>
        </w:rPr>
        <w:t xml:space="preserve">. Динамика первичной заболеваемости болезнями органов дыхания </w:t>
      </w:r>
    </w:p>
    <w:p w14:paraId="4158466D" w14:textId="222FBB31" w:rsidR="004319A9" w:rsidRDefault="0091206B" w:rsidP="0091206B">
      <w:pPr>
        <w:jc w:val="center"/>
        <w:rPr>
          <w:rFonts w:ascii="Times New Roman" w:hAnsi="Times New Roman"/>
          <w:bCs/>
        </w:rPr>
      </w:pPr>
      <w:r w:rsidRPr="004319A9">
        <w:rPr>
          <w:rFonts w:ascii="Times New Roman" w:hAnsi="Times New Roman"/>
          <w:sz w:val="24"/>
          <w:szCs w:val="24"/>
        </w:rPr>
        <w:t xml:space="preserve">детей 0-17 лет на территории г. Наровля и Наровлянского района </w:t>
      </w:r>
      <w:r w:rsidR="004319A9" w:rsidRPr="00C37160">
        <w:rPr>
          <w:rFonts w:ascii="Times New Roman" w:hAnsi="Times New Roman"/>
          <w:bCs/>
          <w:sz w:val="24"/>
          <w:szCs w:val="24"/>
        </w:rPr>
        <w:t>за 2017−202</w:t>
      </w:r>
      <w:r w:rsidR="00C37160">
        <w:rPr>
          <w:rFonts w:ascii="Times New Roman" w:hAnsi="Times New Roman"/>
          <w:bCs/>
          <w:sz w:val="24"/>
          <w:szCs w:val="24"/>
        </w:rPr>
        <w:t>4</w:t>
      </w:r>
      <w:r w:rsidR="004319A9" w:rsidRPr="00C37160">
        <w:rPr>
          <w:rFonts w:ascii="Times New Roman" w:hAnsi="Times New Roman"/>
          <w:bCs/>
          <w:sz w:val="24"/>
          <w:szCs w:val="24"/>
        </w:rPr>
        <w:t xml:space="preserve"> годы </w:t>
      </w:r>
    </w:p>
    <w:p w14:paraId="3AF719E2" w14:textId="70C7F03D" w:rsidR="0091206B" w:rsidRPr="004319A9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4319A9">
        <w:rPr>
          <w:rFonts w:ascii="Times New Roman" w:hAnsi="Times New Roman"/>
          <w:sz w:val="24"/>
          <w:szCs w:val="24"/>
        </w:rPr>
        <w:t>(на 100 000 населения)</w:t>
      </w:r>
    </w:p>
    <w:p w14:paraId="6D22F2C2" w14:textId="77777777" w:rsidR="004319A9" w:rsidRDefault="004319A9" w:rsidP="0013016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72EAED0" w14:textId="77777777" w:rsidR="00CF19D5" w:rsidRDefault="0013016A" w:rsidP="0013016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Первичная заболеваемость б</w:t>
      </w:r>
      <w:r w:rsidRPr="00D96F6C">
        <w:rPr>
          <w:rFonts w:ascii="Times New Roman" w:hAnsi="Times New Roman"/>
          <w:sz w:val="28"/>
          <w:szCs w:val="28"/>
        </w:rPr>
        <w:t>олезн</w:t>
      </w:r>
      <w:r>
        <w:rPr>
          <w:rFonts w:ascii="Times New Roman" w:hAnsi="Times New Roman"/>
          <w:sz w:val="28"/>
          <w:szCs w:val="28"/>
        </w:rPr>
        <w:t>ями</w:t>
      </w:r>
      <w:r w:rsidRPr="00D96F6C">
        <w:rPr>
          <w:rFonts w:ascii="Times New Roman" w:hAnsi="Times New Roman"/>
          <w:sz w:val="28"/>
          <w:szCs w:val="28"/>
        </w:rPr>
        <w:t xml:space="preserve"> органов дыхания</w:t>
      </w:r>
      <w:r>
        <w:rPr>
          <w:rFonts w:ascii="Times New Roman" w:hAnsi="Times New Roman"/>
          <w:sz w:val="28"/>
          <w:szCs w:val="28"/>
        </w:rPr>
        <w:t xml:space="preserve"> взрослых 18 лет и старше за 2017-202</w:t>
      </w:r>
      <w:r w:rsidR="006725B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 </w:t>
      </w:r>
      <w:r w:rsidRPr="00FA5F3B">
        <w:rPr>
          <w:rFonts w:ascii="Times New Roman" w:hAnsi="Times New Roman"/>
          <w:sz w:val="28"/>
          <w:szCs w:val="28"/>
        </w:rPr>
        <w:t>на территории г. Наровля</w:t>
      </w:r>
      <w:r>
        <w:rPr>
          <w:rFonts w:ascii="Times New Roman" w:hAnsi="Times New Roman"/>
          <w:sz w:val="28"/>
          <w:szCs w:val="28"/>
        </w:rPr>
        <w:t xml:space="preserve"> характеризуется умеренным ростом </w:t>
      </w:r>
      <w:r w:rsidR="00D03C6B">
        <w:rPr>
          <w:rFonts w:ascii="Times New Roman" w:hAnsi="Times New Roman"/>
          <w:sz w:val="28"/>
          <w:szCs w:val="28"/>
        </w:rPr>
        <w:t xml:space="preserve">(среднегодовой темп прироста более 1%), </w:t>
      </w:r>
      <w:r w:rsidR="00CF19D5">
        <w:rPr>
          <w:rFonts w:ascii="Times New Roman" w:hAnsi="Times New Roman"/>
          <w:sz w:val="28"/>
          <w:szCs w:val="28"/>
        </w:rPr>
        <w:t xml:space="preserve">как и </w:t>
      </w:r>
      <w:r w:rsidR="00D03C6B">
        <w:rPr>
          <w:rFonts w:ascii="Times New Roman" w:hAnsi="Times New Roman"/>
          <w:sz w:val="28"/>
          <w:szCs w:val="28"/>
        </w:rPr>
        <w:t>в целом по району</w:t>
      </w:r>
      <w:r w:rsidR="00CF19D5">
        <w:rPr>
          <w:rFonts w:ascii="Times New Roman" w:hAnsi="Times New Roman"/>
          <w:sz w:val="28"/>
          <w:szCs w:val="28"/>
        </w:rPr>
        <w:t>.</w:t>
      </w:r>
    </w:p>
    <w:p w14:paraId="6CBE9E7B" w14:textId="77777777" w:rsidR="009955CE" w:rsidRDefault="009955CE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3040C0F" w14:textId="71495C38" w:rsidR="00B06C32" w:rsidRDefault="00B06C32" w:rsidP="00563B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E834DD" wp14:editId="5C3EF3E2">
            <wp:extent cx="5871210" cy="2865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2D2DC" w14:textId="64D8FA37" w:rsidR="0091206B" w:rsidRPr="004A27F2" w:rsidRDefault="0091206B" w:rsidP="00563B5C">
      <w:pPr>
        <w:jc w:val="center"/>
      </w:pPr>
      <w:r w:rsidRPr="004A27F2">
        <w:rPr>
          <w:rFonts w:ascii="Times New Roman" w:hAnsi="Times New Roman"/>
          <w:sz w:val="24"/>
          <w:szCs w:val="24"/>
        </w:rPr>
        <w:t xml:space="preserve">Рисунок </w:t>
      </w:r>
      <w:r w:rsidR="006725BA">
        <w:rPr>
          <w:rFonts w:ascii="Times New Roman" w:hAnsi="Times New Roman"/>
          <w:sz w:val="24"/>
          <w:szCs w:val="24"/>
        </w:rPr>
        <w:t>7</w:t>
      </w:r>
      <w:r w:rsidRPr="004A27F2">
        <w:rPr>
          <w:rFonts w:ascii="Times New Roman" w:hAnsi="Times New Roman"/>
          <w:sz w:val="24"/>
          <w:szCs w:val="24"/>
        </w:rPr>
        <w:t>. Динамика первичной заболеваемости болезнями органов дыхания</w:t>
      </w:r>
    </w:p>
    <w:p w14:paraId="1896F5FC" w14:textId="77777777" w:rsidR="00B5434C" w:rsidRDefault="0091206B" w:rsidP="00B5434C">
      <w:pPr>
        <w:jc w:val="center"/>
        <w:rPr>
          <w:rFonts w:ascii="Times New Roman" w:hAnsi="Times New Roman"/>
          <w:sz w:val="24"/>
          <w:szCs w:val="24"/>
        </w:rPr>
      </w:pPr>
      <w:r w:rsidRPr="004A27F2">
        <w:rPr>
          <w:rFonts w:ascii="Times New Roman" w:hAnsi="Times New Roman"/>
          <w:sz w:val="24"/>
          <w:szCs w:val="24"/>
        </w:rPr>
        <w:t>взрослых 18 лет и старше на территории г.</w:t>
      </w:r>
      <w:r w:rsidR="00563B5C" w:rsidRPr="004A27F2">
        <w:rPr>
          <w:rFonts w:ascii="Times New Roman" w:hAnsi="Times New Roman"/>
          <w:sz w:val="24"/>
          <w:szCs w:val="24"/>
        </w:rPr>
        <w:t xml:space="preserve"> </w:t>
      </w:r>
      <w:r w:rsidRPr="004A27F2">
        <w:rPr>
          <w:rFonts w:ascii="Times New Roman" w:hAnsi="Times New Roman"/>
          <w:sz w:val="24"/>
          <w:szCs w:val="24"/>
        </w:rPr>
        <w:t>Наровля и Наровлянского района</w:t>
      </w:r>
      <w:r w:rsidR="00B5434C">
        <w:rPr>
          <w:rFonts w:ascii="Times New Roman" w:hAnsi="Times New Roman"/>
          <w:sz w:val="24"/>
          <w:szCs w:val="24"/>
        </w:rPr>
        <w:t xml:space="preserve"> </w:t>
      </w:r>
    </w:p>
    <w:p w14:paraId="786AED1C" w14:textId="51C44542" w:rsidR="0091206B" w:rsidRPr="004A27F2" w:rsidRDefault="00B5434C" w:rsidP="00563B5C">
      <w:pPr>
        <w:jc w:val="center"/>
        <w:rPr>
          <w:rFonts w:ascii="Times New Roman" w:hAnsi="Times New Roman"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за 2017−202</w:t>
      </w:r>
      <w:r w:rsidR="00C37160">
        <w:rPr>
          <w:rFonts w:ascii="Times New Roman" w:hAnsi="Times New Roman"/>
          <w:bCs/>
          <w:sz w:val="24"/>
          <w:szCs w:val="24"/>
        </w:rPr>
        <w:t>4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>
        <w:rPr>
          <w:rFonts w:ascii="Times New Roman" w:hAnsi="Times New Roman"/>
          <w:bCs/>
          <w:sz w:val="24"/>
          <w:szCs w:val="24"/>
        </w:rPr>
        <w:t xml:space="preserve">оды </w:t>
      </w:r>
      <w:r w:rsidR="0091206B" w:rsidRPr="004A27F2">
        <w:rPr>
          <w:rFonts w:ascii="Times New Roman" w:hAnsi="Times New Roman"/>
          <w:sz w:val="24"/>
          <w:szCs w:val="24"/>
        </w:rPr>
        <w:t>(на 100 000 населения)</w:t>
      </w:r>
    </w:p>
    <w:p w14:paraId="3917459B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</w:p>
    <w:p w14:paraId="4CD61DA8" w14:textId="3F09C45D" w:rsidR="0091206B" w:rsidRDefault="001B3908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2022 года в городе Наровля отмечено увеличение показателя первичной заболеваемости </w:t>
      </w:r>
      <w:r w:rsidRPr="00D64329">
        <w:rPr>
          <w:rFonts w:ascii="Times New Roman" w:hAnsi="Times New Roman"/>
          <w:b/>
          <w:sz w:val="28"/>
          <w:szCs w:val="28"/>
        </w:rPr>
        <w:t>болезн</w:t>
      </w:r>
      <w:r>
        <w:rPr>
          <w:rFonts w:ascii="Times New Roman" w:hAnsi="Times New Roman"/>
          <w:b/>
          <w:sz w:val="28"/>
          <w:szCs w:val="28"/>
        </w:rPr>
        <w:t>ями</w:t>
      </w:r>
      <w:r w:rsidRPr="00D64329">
        <w:rPr>
          <w:rFonts w:ascii="Times New Roman" w:hAnsi="Times New Roman"/>
          <w:b/>
          <w:sz w:val="28"/>
          <w:szCs w:val="28"/>
        </w:rPr>
        <w:t xml:space="preserve"> системы кровообращения</w:t>
      </w:r>
      <w:r>
        <w:rPr>
          <w:rFonts w:ascii="Times New Roman" w:hAnsi="Times New Roman"/>
          <w:sz w:val="28"/>
          <w:szCs w:val="28"/>
        </w:rPr>
        <w:t xml:space="preserve"> у взрослых 18 лет и старше (рис. </w:t>
      </w:r>
      <w:r w:rsidR="00C0347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), за 2017-202</w:t>
      </w:r>
      <w:r w:rsidR="00CC691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годы – умеренный рост показателя (среднегодовой темп прироста более 1%). Для территории района в целом динамика показателя стабильная (среднегодовой темп прироста менее 1%). </w:t>
      </w:r>
    </w:p>
    <w:p w14:paraId="4D3C8169" w14:textId="77777777" w:rsidR="0091206B" w:rsidRDefault="0091206B" w:rsidP="0091206B"/>
    <w:p w14:paraId="7432D9FA" w14:textId="29B3A733" w:rsidR="009F6F2F" w:rsidRDefault="009F6F2F" w:rsidP="00B5434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172961" wp14:editId="75211240">
            <wp:extent cx="5901690" cy="276796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CA9D9" w14:textId="425D8F0E" w:rsidR="00D537C8" w:rsidRDefault="0091206B" w:rsidP="00B5434C">
      <w:pPr>
        <w:jc w:val="center"/>
        <w:rPr>
          <w:rFonts w:ascii="Times New Roman" w:hAnsi="Times New Roman"/>
          <w:sz w:val="24"/>
          <w:szCs w:val="24"/>
        </w:rPr>
      </w:pPr>
      <w:r w:rsidRPr="00B5434C">
        <w:rPr>
          <w:rFonts w:ascii="Times New Roman" w:hAnsi="Times New Roman"/>
          <w:sz w:val="24"/>
          <w:szCs w:val="24"/>
        </w:rPr>
        <w:t xml:space="preserve">Рисунок </w:t>
      </w:r>
      <w:r w:rsidR="00C0347F">
        <w:rPr>
          <w:rFonts w:ascii="Times New Roman" w:hAnsi="Times New Roman"/>
          <w:sz w:val="24"/>
          <w:szCs w:val="24"/>
        </w:rPr>
        <w:t>8</w:t>
      </w:r>
      <w:r w:rsidRPr="00B5434C">
        <w:rPr>
          <w:rFonts w:ascii="Times New Roman" w:hAnsi="Times New Roman"/>
          <w:sz w:val="24"/>
          <w:szCs w:val="24"/>
        </w:rPr>
        <w:t xml:space="preserve">. Динамика первичной заболеваемости болезнями системы кровообращения взрослых 18 лет и старше на территории г. Наровля и Наровлянского района </w:t>
      </w:r>
    </w:p>
    <w:p w14:paraId="4C666650" w14:textId="501AB636" w:rsidR="003C771F" w:rsidRPr="00B5434C" w:rsidRDefault="00B5434C" w:rsidP="00B5434C">
      <w:pPr>
        <w:jc w:val="center"/>
        <w:rPr>
          <w:rFonts w:ascii="Times New Roman" w:hAnsi="Times New Roman"/>
          <w:sz w:val="24"/>
          <w:szCs w:val="24"/>
        </w:rPr>
      </w:pPr>
      <w:r w:rsidRPr="000F5C3C">
        <w:rPr>
          <w:rFonts w:ascii="Times New Roman" w:hAnsi="Times New Roman"/>
          <w:bCs/>
          <w:sz w:val="24"/>
          <w:szCs w:val="24"/>
        </w:rPr>
        <w:t>за 2017−202</w:t>
      </w:r>
      <w:r w:rsidR="000F5C3C">
        <w:rPr>
          <w:rFonts w:ascii="Times New Roman" w:hAnsi="Times New Roman"/>
          <w:bCs/>
          <w:sz w:val="24"/>
          <w:szCs w:val="24"/>
        </w:rPr>
        <w:t>4</w:t>
      </w:r>
      <w:r w:rsidRPr="000F5C3C">
        <w:rPr>
          <w:rFonts w:ascii="Times New Roman" w:hAnsi="Times New Roman"/>
          <w:bCs/>
          <w:sz w:val="24"/>
          <w:szCs w:val="24"/>
        </w:rPr>
        <w:t xml:space="preserve"> годы </w:t>
      </w:r>
      <w:r w:rsidR="003C771F" w:rsidRPr="00B5434C">
        <w:rPr>
          <w:rFonts w:ascii="Times New Roman" w:hAnsi="Times New Roman"/>
          <w:sz w:val="24"/>
          <w:szCs w:val="24"/>
        </w:rPr>
        <w:t>(на 100 000 населения)</w:t>
      </w:r>
    </w:p>
    <w:p w14:paraId="2B8E7983" w14:textId="33301C21" w:rsidR="0091206B" w:rsidRPr="003C771F" w:rsidRDefault="0091206B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1B7B8122" w14:textId="3AC2BFF8" w:rsidR="0091206B" w:rsidRDefault="009A5159" w:rsidP="0091206B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91206B">
        <w:rPr>
          <w:rFonts w:ascii="Times New Roman" w:hAnsi="Times New Roman"/>
          <w:sz w:val="28"/>
          <w:szCs w:val="28"/>
        </w:rPr>
        <w:t>инамик</w:t>
      </w:r>
      <w:r>
        <w:rPr>
          <w:rFonts w:ascii="Times New Roman" w:hAnsi="Times New Roman"/>
          <w:sz w:val="28"/>
          <w:szCs w:val="28"/>
        </w:rPr>
        <w:t>а</w:t>
      </w:r>
      <w:r w:rsidR="0091206B">
        <w:rPr>
          <w:rFonts w:ascii="Times New Roman" w:hAnsi="Times New Roman"/>
          <w:sz w:val="28"/>
          <w:szCs w:val="28"/>
        </w:rPr>
        <w:t xml:space="preserve"> показателя заболеваемости злокачественными новообразованиями (на 100 000 населения) всего населения (город Наровля  и Наровлянский район в целом) </w:t>
      </w:r>
      <w:r w:rsidR="0008525E">
        <w:rPr>
          <w:rFonts w:ascii="Times New Roman" w:hAnsi="Times New Roman"/>
          <w:bCs/>
          <w:sz w:val="28"/>
          <w:szCs w:val="28"/>
        </w:rPr>
        <w:t>з</w:t>
      </w:r>
      <w:r w:rsidR="0008525E" w:rsidRPr="001C4F2E">
        <w:rPr>
          <w:rFonts w:ascii="Times New Roman" w:hAnsi="Times New Roman"/>
          <w:bCs/>
          <w:sz w:val="28"/>
          <w:szCs w:val="28"/>
        </w:rPr>
        <w:t>а</w:t>
      </w:r>
      <w:r w:rsidR="0008525E">
        <w:rPr>
          <w:rFonts w:ascii="Times New Roman" w:hAnsi="Times New Roman"/>
          <w:bCs/>
          <w:sz w:val="28"/>
          <w:szCs w:val="28"/>
        </w:rPr>
        <w:t xml:space="preserve"> </w:t>
      </w:r>
      <w:r w:rsidR="0008525E" w:rsidRPr="001C4F2E">
        <w:rPr>
          <w:rFonts w:ascii="Times New Roman" w:hAnsi="Times New Roman"/>
          <w:bCs/>
          <w:sz w:val="28"/>
          <w:szCs w:val="28"/>
        </w:rPr>
        <w:t>2</w:t>
      </w:r>
      <w:r w:rsidR="0008525E">
        <w:rPr>
          <w:rFonts w:ascii="Times New Roman" w:hAnsi="Times New Roman"/>
          <w:sz w:val="28"/>
          <w:szCs w:val="28"/>
        </w:rPr>
        <w:t xml:space="preserve">017-2024 годы </w:t>
      </w:r>
      <w:r>
        <w:rPr>
          <w:rFonts w:ascii="Times New Roman" w:hAnsi="Times New Roman"/>
          <w:sz w:val="28"/>
          <w:szCs w:val="28"/>
        </w:rPr>
        <w:t xml:space="preserve">оценивается как </w:t>
      </w:r>
      <w:r w:rsidR="00750704">
        <w:rPr>
          <w:rFonts w:ascii="Times New Roman" w:hAnsi="Times New Roman"/>
          <w:sz w:val="28"/>
          <w:szCs w:val="28"/>
        </w:rPr>
        <w:t xml:space="preserve">умеренная к росту </w:t>
      </w:r>
      <w:r>
        <w:rPr>
          <w:rFonts w:ascii="Times New Roman" w:hAnsi="Times New Roman"/>
          <w:sz w:val="28"/>
          <w:szCs w:val="28"/>
        </w:rPr>
        <w:t xml:space="preserve">(среднегодовой темп </w:t>
      </w:r>
      <w:r w:rsidR="00750704">
        <w:rPr>
          <w:rFonts w:ascii="Times New Roman" w:hAnsi="Times New Roman"/>
          <w:sz w:val="28"/>
          <w:szCs w:val="28"/>
        </w:rPr>
        <w:t>прироста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750704">
        <w:rPr>
          <w:rFonts w:ascii="Times New Roman" w:hAnsi="Times New Roman"/>
          <w:sz w:val="28"/>
          <w:szCs w:val="28"/>
        </w:rPr>
        <w:t>бол</w:t>
      </w:r>
      <w:r>
        <w:rPr>
          <w:rFonts w:ascii="Times New Roman" w:hAnsi="Times New Roman"/>
          <w:sz w:val="28"/>
          <w:szCs w:val="28"/>
        </w:rPr>
        <w:t>ее 1%)</w:t>
      </w:r>
      <w:r w:rsidR="0091206B">
        <w:rPr>
          <w:rFonts w:ascii="Times New Roman" w:hAnsi="Times New Roman"/>
          <w:sz w:val="28"/>
          <w:szCs w:val="28"/>
        </w:rPr>
        <w:t>.</w:t>
      </w:r>
    </w:p>
    <w:p w14:paraId="6C15B065" w14:textId="46A0CE44" w:rsidR="0091206B" w:rsidRDefault="0091206B" w:rsidP="00CC6916">
      <w:pPr>
        <w:jc w:val="center"/>
        <w:rPr>
          <w:rFonts w:ascii="Times New Roman" w:hAnsi="Times New Roman"/>
          <w:sz w:val="28"/>
          <w:szCs w:val="28"/>
        </w:rPr>
      </w:pPr>
    </w:p>
    <w:p w14:paraId="6E6D98F3" w14:textId="73511302" w:rsidR="005E1B70" w:rsidRDefault="005E1B70" w:rsidP="005B7ACC">
      <w:pPr>
        <w:jc w:val="center"/>
        <w:rPr>
          <w:rFonts w:ascii="Times New Roman" w:hAnsi="Times New Roman"/>
          <w:sz w:val="24"/>
          <w:szCs w:val="24"/>
        </w:rPr>
      </w:pPr>
      <w:bookmarkStart w:id="0" w:name="_Hlk111206974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553788" wp14:editId="5F3D97D9">
            <wp:extent cx="5677469" cy="291596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50" cy="29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FDA496" w14:textId="18D1F23B" w:rsidR="005B7ACC" w:rsidRPr="00CA62D7" w:rsidRDefault="0091206B" w:rsidP="005B7ACC">
      <w:pPr>
        <w:jc w:val="center"/>
        <w:rPr>
          <w:rFonts w:ascii="Times New Roman" w:hAnsi="Times New Roman"/>
          <w:sz w:val="20"/>
        </w:rPr>
      </w:pPr>
      <w:r w:rsidRPr="005B7ACC">
        <w:rPr>
          <w:rFonts w:ascii="Times New Roman" w:hAnsi="Times New Roman"/>
          <w:sz w:val="24"/>
          <w:szCs w:val="24"/>
        </w:rPr>
        <w:t xml:space="preserve">Рисунок </w:t>
      </w:r>
      <w:r w:rsidR="00EA03AA">
        <w:rPr>
          <w:rFonts w:ascii="Times New Roman" w:hAnsi="Times New Roman"/>
          <w:sz w:val="24"/>
          <w:szCs w:val="24"/>
        </w:rPr>
        <w:t>9</w:t>
      </w:r>
      <w:r w:rsidRPr="005B7ACC">
        <w:rPr>
          <w:rFonts w:ascii="Times New Roman" w:hAnsi="Times New Roman"/>
          <w:sz w:val="24"/>
          <w:szCs w:val="24"/>
        </w:rPr>
        <w:t xml:space="preserve">. Динамика первичной заболеваемости злокачественными новообразованиями всего населения на территории г. Наровля и Наровлянского района </w:t>
      </w:r>
      <w:r w:rsidR="005B7ACC" w:rsidRPr="00CA62D7">
        <w:rPr>
          <w:rFonts w:ascii="Times New Roman" w:hAnsi="Times New Roman"/>
          <w:bCs/>
          <w:sz w:val="24"/>
          <w:szCs w:val="24"/>
        </w:rPr>
        <w:t>за 2017−202</w:t>
      </w:r>
      <w:r w:rsidR="000F5C3C">
        <w:rPr>
          <w:rFonts w:ascii="Times New Roman" w:hAnsi="Times New Roman"/>
          <w:bCs/>
          <w:sz w:val="24"/>
          <w:szCs w:val="24"/>
        </w:rPr>
        <w:t>4</w:t>
      </w:r>
      <w:r w:rsidR="005B7ACC"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5B7ACC">
        <w:rPr>
          <w:rFonts w:ascii="Times New Roman" w:hAnsi="Times New Roman"/>
          <w:bCs/>
          <w:sz w:val="24"/>
          <w:szCs w:val="24"/>
        </w:rPr>
        <w:t>оды</w:t>
      </w:r>
    </w:p>
    <w:p w14:paraId="4259AC17" w14:textId="749FD526" w:rsidR="0091206B" w:rsidRPr="005B7ACC" w:rsidRDefault="005B7ACC" w:rsidP="005B7ACC">
      <w:pPr>
        <w:jc w:val="center"/>
        <w:rPr>
          <w:rFonts w:ascii="Times New Roman" w:hAnsi="Times New Roman"/>
          <w:sz w:val="24"/>
          <w:szCs w:val="24"/>
        </w:rPr>
      </w:pPr>
      <w:r w:rsidRPr="005B7ACC">
        <w:rPr>
          <w:rFonts w:ascii="Times New Roman" w:hAnsi="Times New Roman"/>
          <w:sz w:val="24"/>
          <w:szCs w:val="24"/>
        </w:rPr>
        <w:t xml:space="preserve"> </w:t>
      </w:r>
      <w:r w:rsidR="0091206B" w:rsidRPr="005B7ACC">
        <w:rPr>
          <w:rFonts w:ascii="Times New Roman" w:hAnsi="Times New Roman"/>
          <w:sz w:val="24"/>
          <w:szCs w:val="24"/>
        </w:rPr>
        <w:t>(на 100 000 населения)</w:t>
      </w:r>
      <w:bookmarkEnd w:id="0"/>
    </w:p>
    <w:p w14:paraId="1D92196A" w14:textId="797449C0" w:rsidR="0091206B" w:rsidRDefault="0091206B" w:rsidP="0091206B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430612">
        <w:rPr>
          <w:rFonts w:ascii="Times New Roman" w:hAnsi="Times New Roman"/>
          <w:b/>
          <w:sz w:val="28"/>
          <w:szCs w:val="28"/>
        </w:rPr>
        <w:t>ахарны</w:t>
      </w:r>
      <w:r>
        <w:rPr>
          <w:rFonts w:ascii="Times New Roman" w:hAnsi="Times New Roman"/>
          <w:b/>
          <w:sz w:val="28"/>
          <w:szCs w:val="28"/>
        </w:rPr>
        <w:t>й</w:t>
      </w:r>
      <w:r w:rsidRPr="00430612">
        <w:rPr>
          <w:rFonts w:ascii="Times New Roman" w:hAnsi="Times New Roman"/>
          <w:b/>
          <w:sz w:val="28"/>
          <w:szCs w:val="28"/>
        </w:rPr>
        <w:t xml:space="preserve"> диабет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361324">
        <w:rPr>
          <w:rFonts w:ascii="Times New Roman" w:hAnsi="Times New Roman"/>
          <w:bCs/>
          <w:sz w:val="28"/>
          <w:szCs w:val="28"/>
        </w:rPr>
        <w:t xml:space="preserve">Показатель </w:t>
      </w:r>
      <w:r>
        <w:rPr>
          <w:rFonts w:ascii="Times New Roman" w:hAnsi="Times New Roman"/>
          <w:bCs/>
          <w:sz w:val="28"/>
          <w:szCs w:val="28"/>
        </w:rPr>
        <w:t xml:space="preserve">заболеваемости всего населения </w:t>
      </w:r>
      <w:r w:rsidR="00D31E82" w:rsidRPr="00D31E82">
        <w:rPr>
          <w:rFonts w:ascii="Times New Roman" w:hAnsi="Times New Roman"/>
          <w:bCs/>
          <w:sz w:val="28"/>
          <w:szCs w:val="28"/>
        </w:rPr>
        <w:t>на территории г. Наровля и Наровлянского района</w:t>
      </w:r>
      <w:r w:rsidR="00D31E82">
        <w:rPr>
          <w:rFonts w:ascii="Times New Roman" w:hAnsi="Times New Roman"/>
          <w:bCs/>
          <w:sz w:val="28"/>
          <w:szCs w:val="28"/>
        </w:rPr>
        <w:t xml:space="preserve"> старше за 2017-202</w:t>
      </w:r>
      <w:r w:rsidR="00323FAA">
        <w:rPr>
          <w:rFonts w:ascii="Times New Roman" w:hAnsi="Times New Roman"/>
          <w:bCs/>
          <w:sz w:val="28"/>
          <w:szCs w:val="28"/>
        </w:rPr>
        <w:t>4</w:t>
      </w:r>
      <w:r w:rsidR="00D31E82">
        <w:rPr>
          <w:rFonts w:ascii="Times New Roman" w:hAnsi="Times New Roman"/>
          <w:bCs/>
          <w:sz w:val="28"/>
          <w:szCs w:val="28"/>
        </w:rPr>
        <w:t xml:space="preserve"> годы характеризуется умеренным </w:t>
      </w:r>
      <w:r w:rsidR="00323FAA">
        <w:rPr>
          <w:rFonts w:ascii="Times New Roman" w:hAnsi="Times New Roman"/>
          <w:bCs/>
          <w:sz w:val="28"/>
          <w:szCs w:val="28"/>
        </w:rPr>
        <w:t>ростом</w:t>
      </w:r>
      <w:r w:rsidR="00D31E82">
        <w:rPr>
          <w:rFonts w:ascii="Times New Roman" w:hAnsi="Times New Roman"/>
          <w:bCs/>
          <w:sz w:val="28"/>
          <w:szCs w:val="28"/>
        </w:rPr>
        <w:t xml:space="preserve"> (среднегодовой темп </w:t>
      </w:r>
      <w:r w:rsidR="00323FAA">
        <w:rPr>
          <w:rFonts w:ascii="Times New Roman" w:hAnsi="Times New Roman"/>
          <w:bCs/>
          <w:sz w:val="28"/>
          <w:szCs w:val="28"/>
        </w:rPr>
        <w:t>прироста</w:t>
      </w:r>
      <w:r w:rsidR="00D31E82">
        <w:rPr>
          <w:rFonts w:ascii="Times New Roman" w:hAnsi="Times New Roman"/>
          <w:bCs/>
          <w:sz w:val="28"/>
          <w:szCs w:val="28"/>
        </w:rPr>
        <w:t xml:space="preserve"> более 1%), </w:t>
      </w:r>
      <w:r w:rsidR="00323FAA">
        <w:rPr>
          <w:rFonts w:ascii="Times New Roman" w:hAnsi="Times New Roman"/>
          <w:bCs/>
          <w:sz w:val="28"/>
          <w:szCs w:val="28"/>
        </w:rPr>
        <w:t>за счет возрастной группы</w:t>
      </w:r>
      <w:r w:rsidR="00D31E8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взрослых 18 лет и старше (рис. 1</w:t>
      </w:r>
      <w:r w:rsidR="00EA03AA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D31E82">
        <w:rPr>
          <w:rFonts w:ascii="Times New Roman" w:hAnsi="Times New Roman"/>
          <w:bCs/>
          <w:sz w:val="28"/>
          <w:szCs w:val="28"/>
        </w:rPr>
        <w:t>1</w:t>
      </w:r>
      <w:r w:rsidR="00EA03AA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6E72D07E" w14:textId="77777777" w:rsidR="0091206B" w:rsidRDefault="0091206B" w:rsidP="0091206B"/>
    <w:p w14:paraId="2831685A" w14:textId="5A747921" w:rsidR="007C3032" w:rsidRDefault="007C3032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DE4CE3" wp14:editId="573519C1">
            <wp:extent cx="5922645" cy="2900149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20" cy="290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2BD24" w14:textId="5B217520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1</w:t>
      </w:r>
      <w:r w:rsidR="00EA03A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2B7164C0" w14:textId="278E6CFC" w:rsidR="005B7ACC" w:rsidRPr="00CA62D7" w:rsidRDefault="0091206B" w:rsidP="005B7ACC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szCs w:val="24"/>
        </w:rPr>
        <w:t>всего населения на территории г.</w:t>
      </w:r>
      <w:r w:rsidR="00D31E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Наровля и Наровлянского района </w:t>
      </w:r>
      <w:r w:rsidR="005B7ACC" w:rsidRPr="00CA62D7">
        <w:rPr>
          <w:rFonts w:ascii="Times New Roman" w:hAnsi="Times New Roman"/>
          <w:bCs/>
          <w:sz w:val="24"/>
          <w:szCs w:val="24"/>
        </w:rPr>
        <w:t>за 2017−202</w:t>
      </w:r>
      <w:r w:rsidR="000F5C3C">
        <w:rPr>
          <w:rFonts w:ascii="Times New Roman" w:hAnsi="Times New Roman"/>
          <w:bCs/>
          <w:sz w:val="24"/>
          <w:szCs w:val="24"/>
        </w:rPr>
        <w:t>4</w:t>
      </w:r>
      <w:r w:rsidR="005B7ACC" w:rsidRPr="00CA62D7">
        <w:rPr>
          <w:rFonts w:ascii="Times New Roman" w:hAnsi="Times New Roman"/>
          <w:bCs/>
          <w:sz w:val="24"/>
          <w:szCs w:val="24"/>
        </w:rPr>
        <w:t xml:space="preserve"> г</w:t>
      </w:r>
      <w:r w:rsidR="005B7ACC">
        <w:rPr>
          <w:rFonts w:ascii="Times New Roman" w:hAnsi="Times New Roman"/>
          <w:bCs/>
          <w:sz w:val="24"/>
          <w:szCs w:val="24"/>
        </w:rPr>
        <w:t>оды</w:t>
      </w:r>
    </w:p>
    <w:p w14:paraId="21CEE97E" w14:textId="3832DB63" w:rsidR="0091206B" w:rsidRDefault="005B7ACC" w:rsidP="005B7AC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206B">
        <w:rPr>
          <w:rFonts w:ascii="Times New Roman" w:hAnsi="Times New Roman"/>
          <w:sz w:val="24"/>
          <w:szCs w:val="24"/>
        </w:rPr>
        <w:t>(на 100 000 населения)</w:t>
      </w:r>
    </w:p>
    <w:p w14:paraId="19E05154" w14:textId="77777777" w:rsidR="0091206B" w:rsidRDefault="0091206B" w:rsidP="0091206B">
      <w:pPr>
        <w:tabs>
          <w:tab w:val="left" w:pos="1170"/>
        </w:tabs>
        <w:rPr>
          <w:rFonts w:ascii="Times New Roman" w:hAnsi="Times New Roman"/>
          <w:sz w:val="28"/>
          <w:szCs w:val="28"/>
        </w:rPr>
      </w:pPr>
    </w:p>
    <w:p w14:paraId="26059D15" w14:textId="7A6D6B79" w:rsidR="0099613C" w:rsidRDefault="0099613C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E8D776" wp14:editId="4E70B502">
            <wp:extent cx="5791835" cy="28651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0DD4C" w14:textId="1D85940E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A40B5F">
        <w:rPr>
          <w:rFonts w:ascii="Times New Roman" w:hAnsi="Times New Roman"/>
          <w:sz w:val="24"/>
          <w:szCs w:val="24"/>
        </w:rPr>
        <w:t>1</w:t>
      </w:r>
      <w:r w:rsidR="00EA03A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Динамика первичной заболеваемости сахарным диабетом </w:t>
      </w:r>
    </w:p>
    <w:p w14:paraId="37BC320F" w14:textId="77777777" w:rsidR="00A40B5F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взрослых 18 лет и старше на территории г. Наровля и Наровлянского района</w:t>
      </w:r>
      <w:r w:rsidR="00A40B5F">
        <w:rPr>
          <w:rFonts w:ascii="Times New Roman" w:hAnsi="Times New Roman"/>
          <w:sz w:val="24"/>
          <w:szCs w:val="24"/>
        </w:rPr>
        <w:t xml:space="preserve"> </w:t>
      </w:r>
    </w:p>
    <w:p w14:paraId="6F416183" w14:textId="67CA6B22" w:rsidR="0091206B" w:rsidRDefault="00A40B5F" w:rsidP="0091206B">
      <w:pPr>
        <w:jc w:val="center"/>
        <w:rPr>
          <w:rFonts w:ascii="Times New Roman" w:hAnsi="Times New Roman"/>
          <w:sz w:val="24"/>
          <w:szCs w:val="24"/>
        </w:rPr>
      </w:pPr>
      <w:r w:rsidRPr="00CA62D7">
        <w:rPr>
          <w:rFonts w:ascii="Times New Roman" w:hAnsi="Times New Roman"/>
          <w:bCs/>
          <w:sz w:val="24"/>
          <w:szCs w:val="24"/>
        </w:rPr>
        <w:t>за 2017−202</w:t>
      </w:r>
      <w:r w:rsidR="000F5C3C">
        <w:rPr>
          <w:rFonts w:ascii="Times New Roman" w:hAnsi="Times New Roman"/>
          <w:bCs/>
          <w:sz w:val="24"/>
          <w:szCs w:val="24"/>
        </w:rPr>
        <w:t>4</w:t>
      </w:r>
      <w:r w:rsidRPr="00CA62D7">
        <w:rPr>
          <w:rFonts w:ascii="Times New Roman" w:hAnsi="Times New Roman"/>
          <w:bCs/>
          <w:sz w:val="24"/>
          <w:szCs w:val="24"/>
        </w:rPr>
        <w:t xml:space="preserve"> г</w:t>
      </w:r>
      <w:r>
        <w:rPr>
          <w:rFonts w:ascii="Times New Roman" w:hAnsi="Times New Roman"/>
          <w:bCs/>
          <w:sz w:val="24"/>
          <w:szCs w:val="24"/>
        </w:rPr>
        <w:t xml:space="preserve">оды </w:t>
      </w:r>
      <w:r w:rsidR="0091206B">
        <w:rPr>
          <w:rFonts w:ascii="Times New Roman" w:hAnsi="Times New Roman"/>
          <w:sz w:val="24"/>
          <w:szCs w:val="24"/>
        </w:rPr>
        <w:t>(на 100 000 населения)</w:t>
      </w:r>
    </w:p>
    <w:p w14:paraId="3A46C7F1" w14:textId="77777777" w:rsidR="0091206B" w:rsidRDefault="0091206B" w:rsidP="0091206B">
      <w:pPr>
        <w:ind w:firstLine="708"/>
        <w:rPr>
          <w:rFonts w:ascii="Times New Roman" w:hAnsi="Times New Roman"/>
          <w:sz w:val="28"/>
          <w:szCs w:val="28"/>
        </w:rPr>
      </w:pPr>
    </w:p>
    <w:p w14:paraId="70AA5B5D" w14:textId="3F8B17A2" w:rsidR="007A3F23" w:rsidRDefault="0091206B" w:rsidP="0091206B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B6A75">
        <w:rPr>
          <w:rFonts w:ascii="Times New Roman" w:hAnsi="Times New Roman"/>
          <w:b/>
          <w:sz w:val="28"/>
          <w:szCs w:val="28"/>
        </w:rPr>
        <w:t>Травмы, отравления и некоторые другие последствия воздействия внешних причин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7A3F23" w:rsidRPr="007A3F23">
        <w:rPr>
          <w:rFonts w:ascii="Times New Roman" w:hAnsi="Times New Roman"/>
          <w:bCs/>
          <w:sz w:val="28"/>
          <w:szCs w:val="28"/>
        </w:rPr>
        <w:t>Динамика</w:t>
      </w:r>
      <w:r w:rsidR="007A3F23">
        <w:rPr>
          <w:rFonts w:ascii="Times New Roman" w:hAnsi="Times New Roman"/>
          <w:b/>
          <w:sz w:val="28"/>
          <w:szCs w:val="28"/>
        </w:rPr>
        <w:t xml:space="preserve"> </w:t>
      </w:r>
      <w:r w:rsidR="007A3F23" w:rsidRPr="007A3F23">
        <w:rPr>
          <w:rFonts w:ascii="Times New Roman" w:hAnsi="Times New Roman"/>
          <w:bCs/>
          <w:sz w:val="28"/>
          <w:szCs w:val="28"/>
        </w:rPr>
        <w:t xml:space="preserve">показателя для </w:t>
      </w:r>
      <w:r w:rsidR="007F4E5C">
        <w:rPr>
          <w:rFonts w:ascii="Times New Roman" w:hAnsi="Times New Roman"/>
          <w:bCs/>
          <w:sz w:val="28"/>
          <w:szCs w:val="28"/>
        </w:rPr>
        <w:t>взрослых в возрасте 18 лет и старше</w:t>
      </w:r>
      <w:r w:rsidR="007A3F23" w:rsidRPr="007A3F23">
        <w:rPr>
          <w:rFonts w:ascii="Times New Roman" w:hAnsi="Times New Roman"/>
          <w:bCs/>
          <w:sz w:val="28"/>
          <w:szCs w:val="28"/>
        </w:rPr>
        <w:t xml:space="preserve"> </w:t>
      </w:r>
      <w:r w:rsidR="007A3F23">
        <w:rPr>
          <w:rFonts w:ascii="Times New Roman" w:hAnsi="Times New Roman"/>
          <w:bCs/>
          <w:sz w:val="28"/>
          <w:szCs w:val="28"/>
        </w:rPr>
        <w:t>города Наровля и Наровлянского района в целом за 2017-202</w:t>
      </w:r>
      <w:r w:rsidR="00521566">
        <w:rPr>
          <w:rFonts w:ascii="Times New Roman" w:hAnsi="Times New Roman"/>
          <w:bCs/>
          <w:sz w:val="28"/>
          <w:szCs w:val="28"/>
        </w:rPr>
        <w:t>4</w:t>
      </w:r>
      <w:r w:rsidR="007A3F23">
        <w:rPr>
          <w:rFonts w:ascii="Times New Roman" w:hAnsi="Times New Roman"/>
          <w:bCs/>
          <w:sz w:val="28"/>
          <w:szCs w:val="28"/>
        </w:rPr>
        <w:t xml:space="preserve"> годы </w:t>
      </w:r>
      <w:r w:rsidR="00521566">
        <w:rPr>
          <w:rFonts w:ascii="Times New Roman" w:hAnsi="Times New Roman"/>
          <w:bCs/>
          <w:sz w:val="28"/>
          <w:szCs w:val="28"/>
        </w:rPr>
        <w:t xml:space="preserve">характеризуется </w:t>
      </w:r>
      <w:r w:rsidR="00D14050">
        <w:rPr>
          <w:rFonts w:ascii="Times New Roman" w:hAnsi="Times New Roman"/>
          <w:bCs/>
          <w:sz w:val="28"/>
          <w:szCs w:val="28"/>
        </w:rPr>
        <w:t xml:space="preserve">умеренным снижением показателя </w:t>
      </w:r>
      <w:r w:rsidR="007A3F23">
        <w:rPr>
          <w:rFonts w:ascii="Times New Roman" w:hAnsi="Times New Roman"/>
          <w:bCs/>
          <w:sz w:val="28"/>
          <w:szCs w:val="28"/>
        </w:rPr>
        <w:t xml:space="preserve">(среднегодовой темп убыли </w:t>
      </w:r>
      <w:r w:rsidR="00D14050">
        <w:rPr>
          <w:rFonts w:ascii="Times New Roman" w:hAnsi="Times New Roman"/>
          <w:bCs/>
          <w:sz w:val="28"/>
          <w:szCs w:val="28"/>
        </w:rPr>
        <w:t>бол</w:t>
      </w:r>
      <w:r w:rsidR="007A3F23">
        <w:rPr>
          <w:rFonts w:ascii="Times New Roman" w:hAnsi="Times New Roman"/>
          <w:bCs/>
          <w:sz w:val="28"/>
          <w:szCs w:val="28"/>
        </w:rPr>
        <w:t>ее 1%</w:t>
      </w:r>
      <w:r w:rsidR="00A05B3B">
        <w:rPr>
          <w:rFonts w:ascii="Times New Roman" w:hAnsi="Times New Roman"/>
          <w:bCs/>
          <w:sz w:val="28"/>
          <w:szCs w:val="28"/>
        </w:rPr>
        <w:t>) (рис. 1</w:t>
      </w:r>
      <w:r w:rsidR="002943E1">
        <w:rPr>
          <w:rFonts w:ascii="Times New Roman" w:hAnsi="Times New Roman"/>
          <w:bCs/>
          <w:sz w:val="28"/>
          <w:szCs w:val="28"/>
        </w:rPr>
        <w:t>2</w:t>
      </w:r>
      <w:r w:rsidR="00A05B3B">
        <w:rPr>
          <w:rFonts w:ascii="Times New Roman" w:hAnsi="Times New Roman"/>
          <w:bCs/>
          <w:sz w:val="28"/>
          <w:szCs w:val="28"/>
        </w:rPr>
        <w:t>).</w:t>
      </w:r>
      <w:r w:rsidR="00762221">
        <w:rPr>
          <w:rFonts w:ascii="Times New Roman" w:hAnsi="Times New Roman"/>
          <w:bCs/>
          <w:sz w:val="28"/>
          <w:szCs w:val="28"/>
        </w:rPr>
        <w:t xml:space="preserve"> </w:t>
      </w:r>
    </w:p>
    <w:p w14:paraId="1E17A508" w14:textId="094F0B90" w:rsidR="00CA2440" w:rsidRDefault="00CA2440" w:rsidP="007F4E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FE719B0" wp14:editId="1E46E0FE">
            <wp:extent cx="5594398" cy="3172249"/>
            <wp:effectExtent l="0" t="0" r="635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12" cy="318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B481A" w14:textId="352FC285" w:rsidR="007F4E5C" w:rsidRDefault="007F4E5C" w:rsidP="007F4E5C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DD5050">
        <w:rPr>
          <w:rFonts w:ascii="Times New Roman" w:hAnsi="Times New Roman"/>
          <w:sz w:val="24"/>
          <w:szCs w:val="24"/>
        </w:rPr>
        <w:t>1</w:t>
      </w:r>
      <w:r w:rsidR="00D1405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от внешних причин</w:t>
      </w:r>
    </w:p>
    <w:p w14:paraId="70D9EAF4" w14:textId="77777777" w:rsidR="007F4E5C" w:rsidRDefault="007F4E5C" w:rsidP="007F4E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взрослых 18 лет и старше на территории г. Наровля и Наровлянского района </w:t>
      </w:r>
    </w:p>
    <w:p w14:paraId="731786DA" w14:textId="77777777" w:rsidR="007F4E5C" w:rsidRDefault="007F4E5C" w:rsidP="007F4E5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100 000 населения)</w:t>
      </w:r>
    </w:p>
    <w:p w14:paraId="388BF05A" w14:textId="77777777" w:rsidR="0091206B" w:rsidRDefault="0091206B" w:rsidP="0091206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4A78F07" w14:textId="57618A89" w:rsidR="00762221" w:rsidRDefault="00762221" w:rsidP="00C93903">
      <w:pPr>
        <w:pStyle w:val="11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Среди детей 0-17 лет наблюдается </w:t>
      </w:r>
      <w:r w:rsidR="00D14050">
        <w:rPr>
          <w:rFonts w:ascii="Times New Roman" w:hAnsi="Times New Roman"/>
          <w:bCs/>
          <w:sz w:val="28"/>
          <w:szCs w:val="28"/>
        </w:rPr>
        <w:t>умер</w:t>
      </w:r>
      <w:r>
        <w:rPr>
          <w:rFonts w:ascii="Times New Roman" w:hAnsi="Times New Roman"/>
          <w:bCs/>
          <w:sz w:val="28"/>
          <w:szCs w:val="28"/>
        </w:rPr>
        <w:t xml:space="preserve">енный рост показателя (среднегодовой темп прироста более 5%), </w:t>
      </w:r>
      <w:r w:rsidR="00C93903">
        <w:rPr>
          <w:rFonts w:ascii="Times New Roman" w:hAnsi="Times New Roman"/>
          <w:bCs/>
          <w:sz w:val="28"/>
          <w:szCs w:val="28"/>
        </w:rPr>
        <w:t xml:space="preserve">ежегодное </w:t>
      </w:r>
      <w:r>
        <w:rPr>
          <w:rFonts w:ascii="Times New Roman" w:hAnsi="Times New Roman"/>
          <w:bCs/>
          <w:sz w:val="28"/>
          <w:szCs w:val="28"/>
        </w:rPr>
        <w:t>увеличение показателя регистрир</w:t>
      </w:r>
      <w:r w:rsidR="00C93903">
        <w:rPr>
          <w:rFonts w:ascii="Times New Roman" w:hAnsi="Times New Roman"/>
          <w:bCs/>
          <w:sz w:val="28"/>
          <w:szCs w:val="28"/>
        </w:rPr>
        <w:t>овалось</w:t>
      </w:r>
      <w:r>
        <w:rPr>
          <w:rFonts w:ascii="Times New Roman" w:hAnsi="Times New Roman"/>
          <w:bCs/>
          <w:sz w:val="28"/>
          <w:szCs w:val="28"/>
        </w:rPr>
        <w:t xml:space="preserve"> с 2021 года</w:t>
      </w:r>
      <w:r w:rsidR="00C93903">
        <w:rPr>
          <w:rFonts w:ascii="Times New Roman" w:hAnsi="Times New Roman"/>
          <w:bCs/>
          <w:sz w:val="28"/>
          <w:szCs w:val="28"/>
        </w:rPr>
        <w:t xml:space="preserve">, в 2024 году показатель уменьшился по сравнению с 2023 годом на 6,6%. Показатель </w:t>
      </w:r>
      <w:r w:rsidR="00C93903" w:rsidRPr="00C93903">
        <w:rPr>
          <w:rFonts w:ascii="Times New Roman" w:hAnsi="Times New Roman"/>
          <w:bCs/>
          <w:sz w:val="28"/>
          <w:szCs w:val="28"/>
        </w:rPr>
        <w:t>первичной заболеваемости от внешних причин</w:t>
      </w:r>
      <w:r w:rsidR="00C93903">
        <w:rPr>
          <w:rFonts w:ascii="Times New Roman" w:hAnsi="Times New Roman"/>
          <w:bCs/>
          <w:sz w:val="28"/>
          <w:szCs w:val="28"/>
        </w:rPr>
        <w:t xml:space="preserve"> </w:t>
      </w:r>
      <w:r w:rsidR="00C93903" w:rsidRPr="00C93903">
        <w:rPr>
          <w:rFonts w:ascii="Times New Roman" w:hAnsi="Times New Roman"/>
          <w:bCs/>
          <w:sz w:val="28"/>
          <w:szCs w:val="28"/>
        </w:rPr>
        <w:t>детей 0-17 лет на территории г. Наровля</w:t>
      </w:r>
      <w:r w:rsidR="00C93903">
        <w:rPr>
          <w:rFonts w:ascii="Times New Roman" w:hAnsi="Times New Roman"/>
          <w:bCs/>
          <w:sz w:val="28"/>
          <w:szCs w:val="28"/>
        </w:rPr>
        <w:t xml:space="preserve"> практически формирует динамику на территории района</w:t>
      </w:r>
      <w:r>
        <w:rPr>
          <w:rFonts w:ascii="Times New Roman" w:hAnsi="Times New Roman"/>
          <w:bCs/>
          <w:sz w:val="28"/>
          <w:szCs w:val="28"/>
        </w:rPr>
        <w:t xml:space="preserve"> (рис. 1</w:t>
      </w:r>
      <w:r w:rsidR="00D14050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>).</w:t>
      </w:r>
    </w:p>
    <w:p w14:paraId="717D93D1" w14:textId="77777777" w:rsidR="0091206B" w:rsidRDefault="0091206B" w:rsidP="0091206B">
      <w:pPr>
        <w:tabs>
          <w:tab w:val="left" w:pos="1080"/>
        </w:tabs>
        <w:rPr>
          <w:rFonts w:ascii="Times New Roman" w:hAnsi="Times New Roman"/>
          <w:sz w:val="28"/>
          <w:szCs w:val="28"/>
        </w:rPr>
      </w:pPr>
    </w:p>
    <w:p w14:paraId="723772A7" w14:textId="5E828928" w:rsidR="00A26978" w:rsidRDefault="00A26978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05333A" wp14:editId="0BF5E587">
            <wp:extent cx="5864860" cy="2780030"/>
            <wp:effectExtent l="0" t="0" r="254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5D465" w14:textId="5F0C3418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1</w:t>
      </w:r>
      <w:r w:rsidR="00D14050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от внешних причин</w:t>
      </w:r>
    </w:p>
    <w:p w14:paraId="0241EB41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детей 0-17 лет на территории г. Наровля и Наровлянского района (на 100 000 населения)</w:t>
      </w:r>
    </w:p>
    <w:p w14:paraId="35EAD7CF" w14:textId="77777777" w:rsidR="0091206B" w:rsidRDefault="0091206B" w:rsidP="0091206B">
      <w:pPr>
        <w:tabs>
          <w:tab w:val="left" w:pos="1350"/>
        </w:tabs>
      </w:pPr>
    </w:p>
    <w:p w14:paraId="0D65E6B6" w14:textId="77777777" w:rsidR="0091206B" w:rsidRDefault="0091206B" w:rsidP="0091206B">
      <w:pPr>
        <w:tabs>
          <w:tab w:val="left" w:pos="1350"/>
        </w:tabs>
      </w:pPr>
    </w:p>
    <w:p w14:paraId="7CDB27A5" w14:textId="2C74B28A" w:rsidR="0091206B" w:rsidRDefault="0091206B" w:rsidP="0091206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66AAF">
        <w:rPr>
          <w:rFonts w:ascii="Times New Roman" w:hAnsi="Times New Roman"/>
          <w:b/>
          <w:sz w:val="28"/>
          <w:szCs w:val="28"/>
        </w:rPr>
        <w:t>Инфекционные и паразитарные болезни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Показатели заболеваемости на территории города Наровля и Наровлянского района за анализируемый период характеризуются выраженным ростом </w:t>
      </w:r>
      <w:r w:rsidR="003673E8">
        <w:rPr>
          <w:rFonts w:ascii="Times New Roman" w:hAnsi="Times New Roman"/>
          <w:bCs/>
          <w:sz w:val="28"/>
          <w:szCs w:val="28"/>
        </w:rPr>
        <w:t xml:space="preserve">(среднегодовой темп прироста более 5%) </w:t>
      </w:r>
      <w:r>
        <w:rPr>
          <w:rFonts w:ascii="Times New Roman" w:hAnsi="Times New Roman"/>
          <w:bCs/>
          <w:sz w:val="28"/>
          <w:szCs w:val="28"/>
        </w:rPr>
        <w:t xml:space="preserve">на фоне нестабильной тенденции показателя во всех возрастных группах, что обусловлено влиянием пандемии </w:t>
      </w:r>
      <w:r w:rsidRPr="00110F10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 xml:space="preserve"> (рис. </w:t>
      </w:r>
      <w:r w:rsidR="00A217A5">
        <w:rPr>
          <w:rFonts w:ascii="Times New Roman" w:hAnsi="Times New Roman"/>
          <w:sz w:val="28"/>
          <w:szCs w:val="28"/>
        </w:rPr>
        <w:t>1</w:t>
      </w:r>
      <w:r w:rsidR="00B965EE">
        <w:rPr>
          <w:rFonts w:ascii="Times New Roman" w:hAnsi="Times New Roman"/>
          <w:sz w:val="28"/>
          <w:szCs w:val="28"/>
        </w:rPr>
        <w:t>4</w:t>
      </w:r>
      <w:r w:rsidR="00A217A5">
        <w:rPr>
          <w:rFonts w:ascii="Times New Roman" w:hAnsi="Times New Roman"/>
          <w:sz w:val="28"/>
          <w:szCs w:val="28"/>
        </w:rPr>
        <w:t>, 1</w:t>
      </w:r>
      <w:r w:rsidR="00B965E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).</w:t>
      </w:r>
      <w:r w:rsidR="003673E8">
        <w:rPr>
          <w:rFonts w:ascii="Times New Roman" w:hAnsi="Times New Roman"/>
          <w:sz w:val="28"/>
          <w:szCs w:val="28"/>
        </w:rPr>
        <w:t xml:space="preserve"> </w:t>
      </w:r>
      <w:r w:rsidR="00B965EE">
        <w:rPr>
          <w:rFonts w:ascii="Times New Roman" w:hAnsi="Times New Roman"/>
          <w:sz w:val="28"/>
          <w:szCs w:val="28"/>
        </w:rPr>
        <w:t>С</w:t>
      </w:r>
      <w:r w:rsidR="003673E8">
        <w:rPr>
          <w:rFonts w:ascii="Times New Roman" w:hAnsi="Times New Roman"/>
          <w:sz w:val="28"/>
          <w:szCs w:val="28"/>
        </w:rPr>
        <w:t xml:space="preserve"> 2023 году </w:t>
      </w:r>
      <w:r w:rsidR="00B965EE">
        <w:rPr>
          <w:rFonts w:ascii="Times New Roman" w:hAnsi="Times New Roman"/>
          <w:sz w:val="28"/>
          <w:szCs w:val="28"/>
        </w:rPr>
        <w:t xml:space="preserve">регистрируется </w:t>
      </w:r>
      <w:r w:rsidR="003673E8">
        <w:rPr>
          <w:rFonts w:ascii="Times New Roman" w:hAnsi="Times New Roman"/>
          <w:sz w:val="28"/>
          <w:szCs w:val="28"/>
        </w:rPr>
        <w:t>снижение показателя.</w:t>
      </w:r>
    </w:p>
    <w:p w14:paraId="218CE6D0" w14:textId="77777777" w:rsidR="00F000D4" w:rsidRDefault="00F000D4" w:rsidP="0091206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097D05" w14:textId="00FDF7EC" w:rsidR="00121D2B" w:rsidRDefault="00121D2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471E35" wp14:editId="2AD667B1">
            <wp:extent cx="6005195" cy="30968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DC1C2" w14:textId="3E6D880F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0B383C">
        <w:rPr>
          <w:rFonts w:ascii="Times New Roman" w:hAnsi="Times New Roman"/>
          <w:sz w:val="24"/>
          <w:szCs w:val="24"/>
        </w:rPr>
        <w:t>1</w:t>
      </w:r>
      <w:r w:rsidR="00B965E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119F262B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детей 0-17 лет на территории г. Наровля и Наровлянского района </w:t>
      </w:r>
    </w:p>
    <w:p w14:paraId="2187E84F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100 000 населения)</w:t>
      </w:r>
    </w:p>
    <w:p w14:paraId="75E7EA60" w14:textId="77777777" w:rsidR="0091206B" w:rsidRDefault="0091206B" w:rsidP="0091206B">
      <w:pPr>
        <w:pStyle w:val="11"/>
        <w:ind w:firstLine="709"/>
        <w:jc w:val="both"/>
      </w:pPr>
    </w:p>
    <w:p w14:paraId="2A5DBB0F" w14:textId="0E78F774" w:rsidR="00E56D4A" w:rsidRDefault="00E56D4A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EE7337" wp14:editId="2D03017B">
            <wp:extent cx="5628062" cy="3139522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00" cy="314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E65F7" w14:textId="3E003E2B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 w:rsidRPr="0074019C">
        <w:rPr>
          <w:rFonts w:ascii="Times New Roman" w:hAnsi="Times New Roman"/>
          <w:sz w:val="24"/>
          <w:szCs w:val="24"/>
        </w:rPr>
        <w:t>Рисунок</w:t>
      </w:r>
      <w:r>
        <w:rPr>
          <w:rFonts w:ascii="Times New Roman" w:hAnsi="Times New Roman"/>
          <w:sz w:val="24"/>
          <w:szCs w:val="24"/>
        </w:rPr>
        <w:t xml:space="preserve"> </w:t>
      </w:r>
      <w:r w:rsidR="00B965EE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>. Динамика первичной заболеваемости инфекционными заболеваниями</w:t>
      </w:r>
    </w:p>
    <w:p w14:paraId="404A8FD8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взрослых 18 лет и старше на территории г. Наровля и Наровлянского района </w:t>
      </w:r>
    </w:p>
    <w:p w14:paraId="077D2684" w14:textId="77777777" w:rsidR="0091206B" w:rsidRDefault="0091206B" w:rsidP="009120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 100 000 населения)</w:t>
      </w:r>
    </w:p>
    <w:p w14:paraId="1CE0EED3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По данным УЗ «Наровлянская ЦРБ», охват диспансеризацией детей 0-17 лет, подлежащих обслуживанию в организации здравоохранения – 100,0 %.</w:t>
      </w:r>
    </w:p>
    <w:p w14:paraId="7C36D77C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 xml:space="preserve">Доля детей 1 группы здоровья в общей численности учащихся в учреждениях образования – 44,5 %, 2 группы здоровья – 40,3 %. </w:t>
      </w:r>
    </w:p>
    <w:p w14:paraId="5EF5B126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При этом удельный вес численности учащихся, занимающихся в 1 смену к общему числу учащихся – 100,0 %.</w:t>
      </w:r>
    </w:p>
    <w:p w14:paraId="1299D773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Охват диспансеризацией взрослого населения, подлежащего обслуживанию в организации здравоохранения:</w:t>
      </w:r>
    </w:p>
    <w:p w14:paraId="32EB05AF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в возрасте 18 лет и старше – 98,1 %;</w:t>
      </w:r>
    </w:p>
    <w:p w14:paraId="7D45D92C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 xml:space="preserve">в том числе в возрасте 18-39 лет – 98,5 %, 40 лет и старше – 98,0 %. </w:t>
      </w:r>
    </w:p>
    <w:p w14:paraId="7BA95B93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По результатам проведенной в 2024 году диспансеризации населения, число лиц из числа прошедших диспансеризацию с выявленными факторами риска развития неинфекционных заболеваний:</w:t>
      </w:r>
    </w:p>
    <w:p w14:paraId="2B2B1A81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болезней системы кровообращения – 53,9 % (в том числе в возрасте 18-39 лет – 17,6 %, 40 лет и старше – 67,1 %);</w:t>
      </w:r>
    </w:p>
    <w:p w14:paraId="2FA48355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онкологических заболеваний – 9,5% (в том числе в возрасте 18-39 лет – 2,7%, 40 лет и старше – 12,0%);</w:t>
      </w:r>
    </w:p>
    <w:p w14:paraId="554F1DC2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сахарного диабета 2 типа – 36,3 % (в том числе в возрасте 18-39 лет – 8,9%, 40 лет и старше – 46,3 %);</w:t>
      </w:r>
    </w:p>
    <w:p w14:paraId="57357910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хронических обструктивных болезней легких – 16,9% (в том числе в возрасте 18-39 лет – 8,9%, 40 лет и старше – 19,8 %).</w:t>
      </w:r>
    </w:p>
    <w:p w14:paraId="39722FA2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Доля граждан в возрасте 18-39 лет, которые тратят не менее 30 мин. в день на физическую активность – 100,0 %.</w:t>
      </w:r>
    </w:p>
    <w:p w14:paraId="6C9A2501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Доля курящего населения в возрасте 18 лет и старше – 35,6 %.</w:t>
      </w:r>
    </w:p>
    <w:p w14:paraId="708A7851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 xml:space="preserve">Доля населения, имеющего избыточную массу тела: в возрасте 18-39 лет – 7,0 %, 40 лет и старше – 10,5 %. </w:t>
      </w:r>
    </w:p>
    <w:p w14:paraId="0B36BD6E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Численность работников, занятых на рабочих местах с вредными и (или) опасными условиями труда на территории Наровлянского района в 2024 году – 43,3 % (в 2023 году – 41,9 %).</w:t>
      </w:r>
    </w:p>
    <w:p w14:paraId="4E0DDE21" w14:textId="77777777" w:rsidR="0084382F" w:rsidRPr="0084382F" w:rsidRDefault="0084382F" w:rsidP="0084382F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По данным Главного статистического управления Гомельской области, коэффициент частоты производственного травматизма в 2024 году составил 0,61 на 100 тыс. работающих, в 2023 году – 0 (в среднем по Гомельской области – 0,50 и 0,42 на 100 тыс. работающих соответственно).</w:t>
      </w:r>
    </w:p>
    <w:p w14:paraId="47344214" w14:textId="27765C0E" w:rsidR="0084382F" w:rsidRDefault="0084382F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02B63DA9" w14:textId="24683531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4CCD6681" w14:textId="7EE23B33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480619A6" w14:textId="2D12D48A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467086CD" w14:textId="65F04A0D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4E55BDEC" w14:textId="4A63E179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74CDB785" w14:textId="13065DFC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765038FA" w14:textId="7EA6C401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5EBA5DDC" w14:textId="2EAFB8BC" w:rsidR="009060CB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264EC8C9" w14:textId="77777777" w:rsidR="009060CB" w:rsidRPr="0084382F" w:rsidRDefault="009060CB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038B72D7" w14:textId="77777777" w:rsidR="0084382F" w:rsidRDefault="0084382F" w:rsidP="0091206B">
      <w:pPr>
        <w:rPr>
          <w:rFonts w:ascii="Times New Roman" w:hAnsi="Times New Roman"/>
          <w:b/>
          <w:iCs/>
          <w:sz w:val="28"/>
          <w:szCs w:val="28"/>
        </w:rPr>
      </w:pPr>
    </w:p>
    <w:p w14:paraId="587DBF2A" w14:textId="3AD7CACA" w:rsidR="0091206B" w:rsidRPr="0064383C" w:rsidRDefault="0064383C" w:rsidP="0091206B">
      <w:pPr>
        <w:rPr>
          <w:rFonts w:ascii="Times New Roman" w:hAnsi="Times New Roman"/>
          <w:b/>
          <w:iCs/>
          <w:sz w:val="28"/>
          <w:szCs w:val="28"/>
        </w:rPr>
      </w:pPr>
      <w:r w:rsidRPr="0064383C">
        <w:rPr>
          <w:rFonts w:ascii="Times New Roman" w:hAnsi="Times New Roman"/>
          <w:b/>
          <w:iCs/>
          <w:sz w:val="28"/>
          <w:szCs w:val="28"/>
        </w:rPr>
        <w:t>СОСТОЯНИЕ СРЕДЫ ОБИТАНИЯ.</w:t>
      </w:r>
    </w:p>
    <w:p w14:paraId="6B1B9B93" w14:textId="77777777" w:rsidR="0091206B" w:rsidRPr="000F0064" w:rsidRDefault="0091206B" w:rsidP="0091206B">
      <w:pPr>
        <w:ind w:firstLine="709"/>
        <w:rPr>
          <w:rFonts w:ascii="Times New Roman" w:hAnsi="Times New Roman"/>
          <w:b/>
          <w:sz w:val="28"/>
          <w:szCs w:val="28"/>
        </w:rPr>
      </w:pPr>
      <w:r w:rsidRPr="000F0064">
        <w:rPr>
          <w:rFonts w:ascii="Times New Roman" w:hAnsi="Times New Roman"/>
          <w:b/>
          <w:sz w:val="28"/>
          <w:szCs w:val="28"/>
        </w:rPr>
        <w:t>Качество (безопасность) воды питьевой.</w:t>
      </w:r>
    </w:p>
    <w:p w14:paraId="1D2C5722" w14:textId="34678155" w:rsidR="0091206B" w:rsidRDefault="0091206B" w:rsidP="003F39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644F9">
        <w:rPr>
          <w:rFonts w:ascii="Times New Roman" w:hAnsi="Times New Roman"/>
          <w:sz w:val="28"/>
          <w:szCs w:val="28"/>
        </w:rPr>
        <w:t>Для оценки каче</w:t>
      </w:r>
      <w:r>
        <w:rPr>
          <w:rFonts w:ascii="Times New Roman" w:hAnsi="Times New Roman"/>
          <w:sz w:val="28"/>
          <w:szCs w:val="28"/>
        </w:rPr>
        <w:t>ства питьевой воды города Наровля регулярно проводится</w:t>
      </w:r>
      <w:r w:rsidRPr="002644F9">
        <w:rPr>
          <w:rFonts w:ascii="Times New Roman" w:hAnsi="Times New Roman"/>
          <w:sz w:val="28"/>
          <w:szCs w:val="28"/>
        </w:rPr>
        <w:t xml:space="preserve"> отбор проб воды из источников и сетей централизованного </w:t>
      </w:r>
      <w:r>
        <w:rPr>
          <w:rFonts w:ascii="Times New Roman" w:hAnsi="Times New Roman"/>
          <w:sz w:val="28"/>
          <w:szCs w:val="28"/>
        </w:rPr>
        <w:t xml:space="preserve">и децентрализованного </w:t>
      </w:r>
      <w:r w:rsidRPr="002644F9">
        <w:rPr>
          <w:rFonts w:ascii="Times New Roman" w:hAnsi="Times New Roman"/>
          <w:sz w:val="28"/>
          <w:szCs w:val="28"/>
        </w:rPr>
        <w:t xml:space="preserve">водоснабжения для исследования по микробиологическим и </w:t>
      </w:r>
      <w:r>
        <w:rPr>
          <w:rFonts w:ascii="Times New Roman" w:hAnsi="Times New Roman"/>
          <w:sz w:val="28"/>
          <w:szCs w:val="28"/>
        </w:rPr>
        <w:t>санитарно</w:t>
      </w:r>
      <w:r w:rsidRPr="002644F9">
        <w:rPr>
          <w:rFonts w:ascii="Times New Roman" w:hAnsi="Times New Roman"/>
          <w:sz w:val="28"/>
          <w:szCs w:val="28"/>
        </w:rPr>
        <w:t>-химическим показателям</w:t>
      </w:r>
      <w:r>
        <w:rPr>
          <w:rFonts w:ascii="Times New Roman" w:hAnsi="Times New Roman"/>
          <w:sz w:val="28"/>
          <w:szCs w:val="28"/>
        </w:rPr>
        <w:t>.</w:t>
      </w:r>
    </w:p>
    <w:p w14:paraId="4917693A" w14:textId="17AB89B8" w:rsidR="0091206B" w:rsidRDefault="0091206B" w:rsidP="003F397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за период с 2017 по 202</w:t>
      </w:r>
      <w:r w:rsidR="00C7648A">
        <w:rPr>
          <w:rFonts w:ascii="Times New Roman" w:hAnsi="Times New Roman"/>
          <w:sz w:val="28"/>
          <w:szCs w:val="28"/>
        </w:rPr>
        <w:t>4</w:t>
      </w:r>
      <w:r w:rsidR="006C56FF">
        <w:rPr>
          <w:rFonts w:ascii="Times New Roman" w:hAnsi="Times New Roman"/>
          <w:sz w:val="28"/>
          <w:szCs w:val="28"/>
        </w:rPr>
        <w:t xml:space="preserve"> годы</w:t>
      </w:r>
      <w:r>
        <w:rPr>
          <w:rFonts w:ascii="Times New Roman" w:hAnsi="Times New Roman"/>
          <w:sz w:val="28"/>
          <w:szCs w:val="28"/>
        </w:rPr>
        <w:t xml:space="preserve"> наблюдается нестабильная динамика удельного веса проб</w:t>
      </w:r>
      <w:r w:rsidR="006C56FF">
        <w:rPr>
          <w:rFonts w:ascii="Times New Roman" w:hAnsi="Times New Roman"/>
          <w:sz w:val="28"/>
          <w:szCs w:val="28"/>
        </w:rPr>
        <w:t xml:space="preserve"> воды</w:t>
      </w:r>
      <w:r>
        <w:rPr>
          <w:rFonts w:ascii="Times New Roman" w:hAnsi="Times New Roman"/>
          <w:sz w:val="28"/>
          <w:szCs w:val="28"/>
        </w:rPr>
        <w:t>, не соответствующих гигиеническим нормативам, по санитарно-химическим показателям по коммунальному водопроводу (табл</w:t>
      </w:r>
      <w:r w:rsidR="00C7648A">
        <w:rPr>
          <w:rFonts w:ascii="Times New Roman" w:hAnsi="Times New Roman"/>
          <w:sz w:val="28"/>
          <w:szCs w:val="28"/>
        </w:rPr>
        <w:t>. 1</w:t>
      </w:r>
      <w:r>
        <w:rPr>
          <w:rFonts w:ascii="Times New Roman" w:hAnsi="Times New Roman"/>
          <w:sz w:val="28"/>
          <w:szCs w:val="28"/>
        </w:rPr>
        <w:t xml:space="preserve">). </w:t>
      </w:r>
      <w:r w:rsidR="006C56FF" w:rsidRPr="00A72C3A">
        <w:rPr>
          <w:rFonts w:ascii="Times New Roman" w:hAnsi="Times New Roman"/>
          <w:sz w:val="28"/>
          <w:szCs w:val="28"/>
        </w:rPr>
        <w:t>В 2023 году удельный вес несоот</w:t>
      </w:r>
      <w:r w:rsidR="00A72C3A" w:rsidRPr="00A72C3A">
        <w:rPr>
          <w:rFonts w:ascii="Times New Roman" w:hAnsi="Times New Roman"/>
          <w:sz w:val="28"/>
          <w:szCs w:val="28"/>
        </w:rPr>
        <w:t>ветствующих проб воды составил 63</w:t>
      </w:r>
      <w:r w:rsidR="006C56FF" w:rsidRPr="00A72C3A">
        <w:rPr>
          <w:rFonts w:ascii="Times New Roman" w:hAnsi="Times New Roman"/>
          <w:sz w:val="28"/>
          <w:szCs w:val="28"/>
        </w:rPr>
        <w:t>%</w:t>
      </w:r>
      <w:r w:rsidR="00C7648A">
        <w:rPr>
          <w:rFonts w:ascii="Times New Roman" w:hAnsi="Times New Roman"/>
          <w:sz w:val="28"/>
          <w:szCs w:val="28"/>
        </w:rPr>
        <w:t xml:space="preserve">, в 2024 году – 44,4% </w:t>
      </w:r>
      <w:r w:rsidR="006C56FF" w:rsidRPr="00A72C3A">
        <w:rPr>
          <w:rFonts w:ascii="Times New Roman" w:hAnsi="Times New Roman"/>
          <w:sz w:val="28"/>
          <w:szCs w:val="28"/>
        </w:rPr>
        <w:t>.</w:t>
      </w:r>
    </w:p>
    <w:p w14:paraId="251809D5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263DE43B" w14:textId="05AAFFC4" w:rsidR="0091206B" w:rsidRPr="0086571B" w:rsidRDefault="0091206B" w:rsidP="0091206B">
      <w:pPr>
        <w:jc w:val="center"/>
        <w:rPr>
          <w:rFonts w:ascii="Times New Roman" w:hAnsi="Times New Roman"/>
          <w:bCs/>
          <w:sz w:val="24"/>
          <w:szCs w:val="24"/>
        </w:rPr>
      </w:pPr>
      <w:r w:rsidRPr="0086571B">
        <w:rPr>
          <w:rFonts w:ascii="Times New Roman" w:hAnsi="Times New Roman"/>
          <w:bCs/>
          <w:sz w:val="24"/>
          <w:szCs w:val="24"/>
        </w:rPr>
        <w:t>Таблица 1. Удельный вес проб, не соответствующих гигиеническим нормативам, по санитарно-химическим показателям за 201</w:t>
      </w:r>
      <w:r>
        <w:rPr>
          <w:rFonts w:ascii="Times New Roman" w:hAnsi="Times New Roman"/>
          <w:bCs/>
          <w:sz w:val="24"/>
          <w:szCs w:val="24"/>
        </w:rPr>
        <w:t>7–</w:t>
      </w:r>
      <w:r w:rsidRPr="0086571B">
        <w:rPr>
          <w:rFonts w:ascii="Times New Roman" w:hAnsi="Times New Roman"/>
          <w:bCs/>
          <w:sz w:val="24"/>
          <w:szCs w:val="24"/>
        </w:rPr>
        <w:t xml:space="preserve"> 202</w:t>
      </w:r>
      <w:r w:rsidR="00C7648A">
        <w:rPr>
          <w:rFonts w:ascii="Times New Roman" w:hAnsi="Times New Roman"/>
          <w:bCs/>
          <w:sz w:val="24"/>
          <w:szCs w:val="24"/>
        </w:rPr>
        <w:t>4</w:t>
      </w:r>
      <w:r w:rsidR="005A59A3">
        <w:rPr>
          <w:rFonts w:ascii="Times New Roman" w:hAnsi="Times New Roman"/>
          <w:bCs/>
          <w:sz w:val="24"/>
          <w:szCs w:val="24"/>
        </w:rPr>
        <w:t xml:space="preserve"> </w:t>
      </w:r>
      <w:r w:rsidRPr="0086571B">
        <w:rPr>
          <w:rFonts w:ascii="Times New Roman" w:hAnsi="Times New Roman"/>
          <w:bCs/>
          <w:sz w:val="24"/>
          <w:szCs w:val="24"/>
        </w:rPr>
        <w:t>г</w:t>
      </w:r>
      <w:r w:rsidR="005A59A3">
        <w:rPr>
          <w:rFonts w:ascii="Times New Roman" w:hAnsi="Times New Roman"/>
          <w:bCs/>
          <w:sz w:val="24"/>
          <w:szCs w:val="24"/>
        </w:rPr>
        <w:t>оды</w:t>
      </w:r>
      <w:r w:rsidRPr="0086571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86571B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9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0"/>
        <w:gridCol w:w="1941"/>
        <w:gridCol w:w="2126"/>
        <w:gridCol w:w="1843"/>
        <w:gridCol w:w="2126"/>
      </w:tblGrid>
      <w:tr w:rsidR="0091206B" w:rsidRPr="00521872" w14:paraId="6B75634B" w14:textId="77777777" w:rsidTr="0064383C">
        <w:trPr>
          <w:trHeight w:val="690"/>
        </w:trPr>
        <w:tc>
          <w:tcPr>
            <w:tcW w:w="1200" w:type="dxa"/>
            <w:noWrap/>
            <w:vAlign w:val="center"/>
          </w:tcPr>
          <w:p w14:paraId="2F697996" w14:textId="19C52CD8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941" w:type="dxa"/>
            <w:noWrap/>
            <w:vAlign w:val="center"/>
          </w:tcPr>
          <w:p w14:paraId="7C6A3446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126" w:type="dxa"/>
            <w:noWrap/>
            <w:vAlign w:val="center"/>
          </w:tcPr>
          <w:p w14:paraId="116457E5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ведомственные водопроводы</w:t>
            </w:r>
          </w:p>
        </w:tc>
        <w:tc>
          <w:tcPr>
            <w:tcW w:w="1843" w:type="dxa"/>
            <w:noWrap/>
            <w:vAlign w:val="center"/>
          </w:tcPr>
          <w:p w14:paraId="518CA669" w14:textId="3BCDC5AA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колодцы общ</w:t>
            </w:r>
            <w:r w:rsidR="0064383C"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ественные</w:t>
            </w:r>
          </w:p>
        </w:tc>
        <w:tc>
          <w:tcPr>
            <w:tcW w:w="2126" w:type="dxa"/>
            <w:noWrap/>
            <w:vAlign w:val="center"/>
          </w:tcPr>
          <w:p w14:paraId="1BD8E92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колодцы частные</w:t>
            </w:r>
          </w:p>
        </w:tc>
      </w:tr>
      <w:tr w:rsidR="0091206B" w:rsidRPr="00521872" w14:paraId="101DC34B" w14:textId="77777777" w:rsidTr="00C7648A">
        <w:trPr>
          <w:trHeight w:val="315"/>
        </w:trPr>
        <w:tc>
          <w:tcPr>
            <w:tcW w:w="1200" w:type="dxa"/>
            <w:noWrap/>
            <w:vAlign w:val="center"/>
          </w:tcPr>
          <w:p w14:paraId="116F2431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941" w:type="dxa"/>
            <w:noWrap/>
            <w:vAlign w:val="center"/>
          </w:tcPr>
          <w:p w14:paraId="6FCC2DA9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6" w:type="dxa"/>
            <w:noWrap/>
            <w:vAlign w:val="center"/>
          </w:tcPr>
          <w:p w14:paraId="07009FA3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1843" w:type="dxa"/>
            <w:noWrap/>
            <w:vAlign w:val="center"/>
          </w:tcPr>
          <w:p w14:paraId="3DF8F1C7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126036AA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521872" w14:paraId="637110BB" w14:textId="77777777" w:rsidTr="00C7648A">
        <w:trPr>
          <w:trHeight w:val="315"/>
        </w:trPr>
        <w:tc>
          <w:tcPr>
            <w:tcW w:w="1200" w:type="dxa"/>
            <w:noWrap/>
            <w:vAlign w:val="center"/>
          </w:tcPr>
          <w:p w14:paraId="60D9DC2D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41" w:type="dxa"/>
            <w:noWrap/>
            <w:vAlign w:val="center"/>
          </w:tcPr>
          <w:p w14:paraId="20E09293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  <w:vAlign w:val="center"/>
          </w:tcPr>
          <w:p w14:paraId="6263DE47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2C533192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0EA17779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2935D3B4" w14:textId="77777777" w:rsidTr="00C7648A">
        <w:trPr>
          <w:trHeight w:val="315"/>
        </w:trPr>
        <w:tc>
          <w:tcPr>
            <w:tcW w:w="1200" w:type="dxa"/>
            <w:noWrap/>
            <w:vAlign w:val="center"/>
          </w:tcPr>
          <w:p w14:paraId="039BC37C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941" w:type="dxa"/>
            <w:noWrap/>
            <w:vAlign w:val="center"/>
          </w:tcPr>
          <w:p w14:paraId="09A70E98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6" w:type="dxa"/>
            <w:noWrap/>
            <w:vAlign w:val="center"/>
          </w:tcPr>
          <w:p w14:paraId="68E78694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1522BFCC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7124BB64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23BD1A51" w14:textId="77777777" w:rsidTr="00C7648A">
        <w:trPr>
          <w:trHeight w:val="315"/>
        </w:trPr>
        <w:tc>
          <w:tcPr>
            <w:tcW w:w="1200" w:type="dxa"/>
            <w:noWrap/>
            <w:vAlign w:val="center"/>
          </w:tcPr>
          <w:p w14:paraId="11077B48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941" w:type="dxa"/>
            <w:noWrap/>
            <w:vAlign w:val="center"/>
          </w:tcPr>
          <w:p w14:paraId="6711394B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26" w:type="dxa"/>
            <w:noWrap/>
            <w:vAlign w:val="center"/>
          </w:tcPr>
          <w:p w14:paraId="1ACFDEAC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339E1998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53489D08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87,1</w:t>
            </w:r>
          </w:p>
        </w:tc>
      </w:tr>
      <w:tr w:rsidR="0091206B" w:rsidRPr="00521872" w14:paraId="1F222166" w14:textId="77777777" w:rsidTr="00C7648A">
        <w:trPr>
          <w:trHeight w:val="315"/>
        </w:trPr>
        <w:tc>
          <w:tcPr>
            <w:tcW w:w="1200" w:type="dxa"/>
            <w:noWrap/>
            <w:vAlign w:val="center"/>
          </w:tcPr>
          <w:p w14:paraId="28A76A2C" w14:textId="77777777" w:rsidR="0091206B" w:rsidRPr="00521872" w:rsidRDefault="0091206B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941" w:type="dxa"/>
            <w:noWrap/>
            <w:vAlign w:val="center"/>
          </w:tcPr>
          <w:p w14:paraId="39A0DE2B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54,4</w:t>
            </w:r>
          </w:p>
        </w:tc>
        <w:tc>
          <w:tcPr>
            <w:tcW w:w="2126" w:type="dxa"/>
            <w:noWrap/>
            <w:vAlign w:val="center"/>
          </w:tcPr>
          <w:p w14:paraId="6B77FCB2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843" w:type="dxa"/>
            <w:noWrap/>
            <w:vAlign w:val="center"/>
          </w:tcPr>
          <w:p w14:paraId="75263A23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56914C1F" w14:textId="77777777" w:rsidR="0091206B" w:rsidRPr="00521872" w:rsidRDefault="0091206B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38,5</w:t>
            </w:r>
          </w:p>
        </w:tc>
      </w:tr>
      <w:tr w:rsidR="008E1A7F" w:rsidRPr="00521872" w14:paraId="1ECA2AF7" w14:textId="77777777" w:rsidTr="00C7648A">
        <w:trPr>
          <w:trHeight w:val="315"/>
        </w:trPr>
        <w:tc>
          <w:tcPr>
            <w:tcW w:w="1200" w:type="dxa"/>
            <w:noWrap/>
            <w:vAlign w:val="center"/>
          </w:tcPr>
          <w:p w14:paraId="7B67FB40" w14:textId="77777777" w:rsidR="008E1A7F" w:rsidRPr="00521872" w:rsidRDefault="008E1A7F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941" w:type="dxa"/>
            <w:noWrap/>
            <w:vAlign w:val="center"/>
          </w:tcPr>
          <w:p w14:paraId="5F1EC51A" w14:textId="07828979" w:rsidR="008E1A7F" w:rsidRPr="00521872" w:rsidRDefault="00C1491E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34,4</w:t>
            </w:r>
          </w:p>
        </w:tc>
        <w:tc>
          <w:tcPr>
            <w:tcW w:w="2126" w:type="dxa"/>
            <w:noWrap/>
            <w:vAlign w:val="center"/>
          </w:tcPr>
          <w:p w14:paraId="3A7C6437" w14:textId="35E0AB4B" w:rsidR="008E1A7F" w:rsidRPr="00521872" w:rsidRDefault="00C1491E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511D6FCA" w14:textId="071828E7" w:rsidR="008E1A7F" w:rsidRPr="00521872" w:rsidRDefault="00C1491E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7156821B" w14:textId="44E5D26D" w:rsidR="008E1A7F" w:rsidRPr="00521872" w:rsidRDefault="00C1491E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8E1A7F" w:rsidRPr="00521872" w14:paraId="4A8EDC98" w14:textId="77777777" w:rsidTr="00C7648A">
        <w:trPr>
          <w:trHeight w:val="420"/>
        </w:trPr>
        <w:tc>
          <w:tcPr>
            <w:tcW w:w="1200" w:type="dxa"/>
            <w:noWrap/>
            <w:vAlign w:val="center"/>
          </w:tcPr>
          <w:p w14:paraId="4CDF0199" w14:textId="77777777" w:rsidR="008E1A7F" w:rsidRPr="00521872" w:rsidRDefault="008E1A7F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34060D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941" w:type="dxa"/>
            <w:noWrap/>
            <w:vAlign w:val="center"/>
          </w:tcPr>
          <w:p w14:paraId="224D2972" w14:textId="1368696D" w:rsidR="008E1A7F" w:rsidRPr="00521872" w:rsidRDefault="0034060D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  <w:vAlign w:val="center"/>
          </w:tcPr>
          <w:p w14:paraId="053BAC3F" w14:textId="27A1248F" w:rsidR="008E1A7F" w:rsidRPr="00521872" w:rsidRDefault="0034060D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noWrap/>
            <w:vAlign w:val="center"/>
          </w:tcPr>
          <w:p w14:paraId="5D4B9858" w14:textId="6C0450FF" w:rsidR="008E1A7F" w:rsidRPr="00521872" w:rsidRDefault="0034060D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38204F4C" w14:textId="7CA438AD" w:rsidR="008E1A7F" w:rsidRPr="00521872" w:rsidRDefault="0034060D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36,5</w:t>
            </w:r>
          </w:p>
        </w:tc>
      </w:tr>
      <w:tr w:rsidR="00C9664F" w:rsidRPr="00521872" w14:paraId="56C2F552" w14:textId="77777777" w:rsidTr="00C7648A">
        <w:trPr>
          <w:trHeight w:val="294"/>
        </w:trPr>
        <w:tc>
          <w:tcPr>
            <w:tcW w:w="1200" w:type="dxa"/>
            <w:noWrap/>
            <w:vAlign w:val="center"/>
          </w:tcPr>
          <w:p w14:paraId="368B0D22" w14:textId="55D7D4F6" w:rsidR="00C9664F" w:rsidRPr="0034060D" w:rsidRDefault="00C9664F" w:rsidP="0064383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941" w:type="dxa"/>
            <w:noWrap/>
            <w:vAlign w:val="center"/>
          </w:tcPr>
          <w:p w14:paraId="0F83A9B2" w14:textId="5411D249" w:rsidR="00C9664F" w:rsidRDefault="00C9664F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2126" w:type="dxa"/>
            <w:noWrap/>
            <w:vAlign w:val="center"/>
          </w:tcPr>
          <w:p w14:paraId="4911CB0F" w14:textId="4ABD0A18" w:rsidR="00C9664F" w:rsidRDefault="00C9664F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843" w:type="dxa"/>
            <w:noWrap/>
            <w:vAlign w:val="center"/>
          </w:tcPr>
          <w:p w14:paraId="4AA7DD88" w14:textId="513910D0" w:rsidR="00C9664F" w:rsidRDefault="00C9664F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  <w:vAlign w:val="center"/>
          </w:tcPr>
          <w:p w14:paraId="24EA9781" w14:textId="1546CA17" w:rsidR="00C9664F" w:rsidRDefault="00C9664F" w:rsidP="00C7648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66,7</w:t>
            </w:r>
          </w:p>
        </w:tc>
      </w:tr>
    </w:tbl>
    <w:p w14:paraId="65B17FB8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57DA124" w14:textId="370BBA58" w:rsidR="0091206B" w:rsidRDefault="0091206B" w:rsidP="00330A26">
      <w:pPr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</w:t>
      </w:r>
      <w:r w:rsidR="00DF4447">
        <w:rPr>
          <w:rFonts w:ascii="Times New Roman" w:hAnsi="Times New Roman"/>
          <w:sz w:val="28"/>
          <w:szCs w:val="28"/>
        </w:rPr>
        <w:t xml:space="preserve">удельный вес </w:t>
      </w:r>
      <w:r>
        <w:rPr>
          <w:rFonts w:ascii="Times New Roman" w:hAnsi="Times New Roman"/>
          <w:sz w:val="28"/>
          <w:szCs w:val="28"/>
        </w:rPr>
        <w:t>проб</w:t>
      </w:r>
      <w:r w:rsidR="00DF4447">
        <w:rPr>
          <w:rFonts w:ascii="Times New Roman" w:hAnsi="Times New Roman"/>
          <w:sz w:val="28"/>
          <w:szCs w:val="28"/>
        </w:rPr>
        <w:t xml:space="preserve"> воды</w:t>
      </w:r>
      <w:r>
        <w:rPr>
          <w:rFonts w:ascii="Times New Roman" w:hAnsi="Times New Roman"/>
          <w:sz w:val="28"/>
          <w:szCs w:val="28"/>
        </w:rPr>
        <w:t xml:space="preserve">, не соответствующих гигиеническим нормативам, по санитарно-химическим показателям из артезианских скважин, </w:t>
      </w:r>
      <w:r w:rsidR="00A72C3A" w:rsidRPr="00A72C3A">
        <w:rPr>
          <w:rFonts w:ascii="Times New Roman" w:hAnsi="Times New Roman"/>
          <w:sz w:val="28"/>
          <w:szCs w:val="28"/>
        </w:rPr>
        <w:t>в 202</w:t>
      </w:r>
      <w:r w:rsidR="00C7648A">
        <w:rPr>
          <w:rFonts w:ascii="Times New Roman" w:hAnsi="Times New Roman"/>
          <w:sz w:val="28"/>
          <w:szCs w:val="28"/>
        </w:rPr>
        <w:t>4</w:t>
      </w:r>
      <w:r w:rsidR="00A72C3A" w:rsidRPr="00A72C3A">
        <w:rPr>
          <w:rFonts w:ascii="Times New Roman" w:hAnsi="Times New Roman"/>
          <w:sz w:val="28"/>
          <w:szCs w:val="28"/>
        </w:rPr>
        <w:t xml:space="preserve"> году составил </w:t>
      </w:r>
      <w:r w:rsidR="00C7648A">
        <w:rPr>
          <w:rFonts w:ascii="Times New Roman" w:hAnsi="Times New Roman"/>
          <w:sz w:val="28"/>
          <w:szCs w:val="28"/>
        </w:rPr>
        <w:t>84,6</w:t>
      </w:r>
      <w:r w:rsidR="00DF4447" w:rsidRPr="00A72C3A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(табл. 2).</w:t>
      </w:r>
    </w:p>
    <w:p w14:paraId="1F9BC01E" w14:textId="77777777" w:rsidR="0091206B" w:rsidRDefault="0091206B" w:rsidP="00330A26">
      <w:pPr>
        <w:ind w:right="-1"/>
        <w:jc w:val="both"/>
        <w:rPr>
          <w:rFonts w:ascii="Times New Roman" w:hAnsi="Times New Roman"/>
          <w:sz w:val="28"/>
          <w:szCs w:val="28"/>
        </w:rPr>
      </w:pPr>
    </w:p>
    <w:p w14:paraId="3525F0CD" w14:textId="2B177BEE" w:rsidR="0091206B" w:rsidRDefault="0091206B" w:rsidP="00330A26">
      <w:pPr>
        <w:ind w:right="-1"/>
        <w:jc w:val="center"/>
        <w:rPr>
          <w:rFonts w:ascii="Times New Roman" w:hAnsi="Times New Roman"/>
          <w:bCs/>
          <w:sz w:val="24"/>
          <w:szCs w:val="24"/>
        </w:rPr>
      </w:pPr>
      <w:r w:rsidRPr="000874D4">
        <w:rPr>
          <w:rFonts w:ascii="Times New Roman" w:hAnsi="Times New Roman"/>
          <w:bCs/>
          <w:sz w:val="24"/>
          <w:szCs w:val="24"/>
        </w:rPr>
        <w:t>Таблица 2. Удельный вес проб</w:t>
      </w:r>
      <w:r w:rsidR="00C7648A">
        <w:rPr>
          <w:rFonts w:ascii="Times New Roman" w:hAnsi="Times New Roman"/>
          <w:bCs/>
          <w:sz w:val="24"/>
          <w:szCs w:val="24"/>
        </w:rPr>
        <w:t xml:space="preserve"> воды</w:t>
      </w:r>
      <w:r w:rsidRPr="000874D4">
        <w:rPr>
          <w:rFonts w:ascii="Times New Roman" w:hAnsi="Times New Roman"/>
          <w:bCs/>
          <w:sz w:val="24"/>
          <w:szCs w:val="24"/>
        </w:rPr>
        <w:t>, не соответствующих гигиеническим нормативам, по санитарно-химическим показателям из артезианских скважин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74D4">
        <w:rPr>
          <w:rFonts w:ascii="Times New Roman" w:hAnsi="Times New Roman"/>
          <w:bCs/>
          <w:sz w:val="24"/>
          <w:szCs w:val="24"/>
        </w:rPr>
        <w:t>за 2017– 202</w:t>
      </w:r>
      <w:r w:rsidR="00C7648A">
        <w:rPr>
          <w:rFonts w:ascii="Times New Roman" w:hAnsi="Times New Roman"/>
          <w:bCs/>
          <w:sz w:val="24"/>
          <w:szCs w:val="24"/>
        </w:rPr>
        <w:t>4</w:t>
      </w:r>
      <w:r w:rsidR="005A59A3">
        <w:rPr>
          <w:rFonts w:ascii="Times New Roman" w:hAnsi="Times New Roman"/>
          <w:bCs/>
          <w:sz w:val="24"/>
          <w:szCs w:val="24"/>
        </w:rPr>
        <w:t xml:space="preserve"> годы</w:t>
      </w:r>
    </w:p>
    <w:p w14:paraId="0B93C144" w14:textId="77777777" w:rsidR="0091206B" w:rsidRPr="000874D4" w:rsidRDefault="0091206B" w:rsidP="00330A26">
      <w:pPr>
        <w:ind w:right="-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0874D4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4"/>
        <w:gridCol w:w="2729"/>
        <w:gridCol w:w="2640"/>
        <w:gridCol w:w="2765"/>
      </w:tblGrid>
      <w:tr w:rsidR="0091206B" w:rsidRPr="00521872" w14:paraId="04A1F062" w14:textId="77777777" w:rsidTr="00330A26">
        <w:trPr>
          <w:trHeight w:val="557"/>
        </w:trPr>
        <w:tc>
          <w:tcPr>
            <w:tcW w:w="776" w:type="pct"/>
            <w:noWrap/>
            <w:vAlign w:val="center"/>
          </w:tcPr>
          <w:p w14:paraId="3E6A0A8C" w14:textId="3944B5D2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417" w:type="pct"/>
            <w:vAlign w:val="center"/>
          </w:tcPr>
          <w:p w14:paraId="05236339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Скважины</w:t>
            </w:r>
          </w:p>
        </w:tc>
        <w:tc>
          <w:tcPr>
            <w:tcW w:w="1371" w:type="pct"/>
            <w:vAlign w:val="center"/>
          </w:tcPr>
          <w:p w14:paraId="39A22453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  <w:tc>
          <w:tcPr>
            <w:tcW w:w="1436" w:type="pct"/>
            <w:vAlign w:val="center"/>
          </w:tcPr>
          <w:p w14:paraId="1C585AD9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Ведомственный водопровод</w:t>
            </w:r>
          </w:p>
        </w:tc>
      </w:tr>
      <w:tr w:rsidR="0091206B" w:rsidRPr="00521872" w14:paraId="48610F90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538F7FE5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17" w:type="pct"/>
            <w:noWrap/>
            <w:vAlign w:val="center"/>
          </w:tcPr>
          <w:p w14:paraId="432A590C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371" w:type="pct"/>
            <w:noWrap/>
            <w:vAlign w:val="center"/>
          </w:tcPr>
          <w:p w14:paraId="4AA6E79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36" w:type="pct"/>
            <w:noWrap/>
            <w:vAlign w:val="center"/>
          </w:tcPr>
          <w:p w14:paraId="000E8716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71,4</w:t>
            </w:r>
          </w:p>
        </w:tc>
      </w:tr>
      <w:tr w:rsidR="0091206B" w:rsidRPr="00521872" w14:paraId="4BDD90A4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4E9EE679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17" w:type="pct"/>
            <w:noWrap/>
            <w:vAlign w:val="center"/>
          </w:tcPr>
          <w:p w14:paraId="40FC8B4B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371" w:type="pct"/>
            <w:noWrap/>
            <w:vAlign w:val="center"/>
          </w:tcPr>
          <w:p w14:paraId="3378A632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36" w:type="pct"/>
            <w:noWrap/>
            <w:vAlign w:val="center"/>
          </w:tcPr>
          <w:p w14:paraId="368C9FDC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644F81AD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0E02B5A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17" w:type="pct"/>
            <w:noWrap/>
            <w:vAlign w:val="center"/>
          </w:tcPr>
          <w:p w14:paraId="18FE90FF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71" w:type="pct"/>
            <w:noWrap/>
            <w:vAlign w:val="center"/>
          </w:tcPr>
          <w:p w14:paraId="790D404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6" w:type="pct"/>
            <w:noWrap/>
            <w:vAlign w:val="center"/>
          </w:tcPr>
          <w:p w14:paraId="0C66F19B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1B7A487B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592EB6CB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417" w:type="pct"/>
            <w:noWrap/>
            <w:vAlign w:val="center"/>
          </w:tcPr>
          <w:p w14:paraId="702767A1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371" w:type="pct"/>
            <w:noWrap/>
            <w:vAlign w:val="center"/>
          </w:tcPr>
          <w:p w14:paraId="32BF7C2E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36" w:type="pct"/>
            <w:noWrap/>
            <w:vAlign w:val="center"/>
          </w:tcPr>
          <w:p w14:paraId="770BD1BD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1206B" w:rsidRPr="00521872" w14:paraId="2CD71D95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3D3B643C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417" w:type="pct"/>
            <w:noWrap/>
            <w:vAlign w:val="center"/>
          </w:tcPr>
          <w:p w14:paraId="2A812B90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371" w:type="pct"/>
            <w:noWrap/>
            <w:vAlign w:val="center"/>
          </w:tcPr>
          <w:p w14:paraId="3870FE04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54,4</w:t>
            </w:r>
          </w:p>
        </w:tc>
        <w:tc>
          <w:tcPr>
            <w:tcW w:w="1436" w:type="pct"/>
            <w:noWrap/>
            <w:vAlign w:val="center"/>
          </w:tcPr>
          <w:p w14:paraId="61CDBCF6" w14:textId="77777777" w:rsidR="0091206B" w:rsidRPr="00521872" w:rsidRDefault="0091206B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1872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</w:tr>
      <w:tr w:rsidR="008E1A7F" w:rsidRPr="00521872" w14:paraId="7666D823" w14:textId="77777777" w:rsidTr="00330A26">
        <w:trPr>
          <w:trHeight w:val="315"/>
        </w:trPr>
        <w:tc>
          <w:tcPr>
            <w:tcW w:w="776" w:type="pct"/>
            <w:noWrap/>
            <w:vAlign w:val="center"/>
          </w:tcPr>
          <w:p w14:paraId="5396AC67" w14:textId="77777777" w:rsidR="008E1A7F" w:rsidRPr="00A72C3A" w:rsidRDefault="008E1A7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417" w:type="pct"/>
            <w:noWrap/>
            <w:vAlign w:val="center"/>
          </w:tcPr>
          <w:p w14:paraId="5660CC00" w14:textId="07766006" w:rsidR="008E1A7F" w:rsidRPr="00521872" w:rsidRDefault="00C1491E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71" w:type="pct"/>
            <w:noWrap/>
            <w:vAlign w:val="center"/>
          </w:tcPr>
          <w:p w14:paraId="5A7EFB02" w14:textId="634E7F59" w:rsidR="008E1A7F" w:rsidRPr="00521872" w:rsidRDefault="00C1491E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36" w:type="pct"/>
            <w:noWrap/>
            <w:vAlign w:val="center"/>
          </w:tcPr>
          <w:p w14:paraId="547061DA" w14:textId="557869E0" w:rsidR="008E1A7F" w:rsidRPr="00521872" w:rsidRDefault="00C1491E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8E1A7F" w:rsidRPr="00521872" w14:paraId="0D3D9CF1" w14:textId="77777777" w:rsidTr="00C9664F">
        <w:trPr>
          <w:trHeight w:val="420"/>
        </w:trPr>
        <w:tc>
          <w:tcPr>
            <w:tcW w:w="776" w:type="pct"/>
            <w:noWrap/>
            <w:vAlign w:val="center"/>
          </w:tcPr>
          <w:p w14:paraId="627E9ECA" w14:textId="77777777" w:rsidR="008E1A7F" w:rsidRPr="00A72C3A" w:rsidRDefault="008E1A7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417" w:type="pct"/>
            <w:noWrap/>
            <w:vAlign w:val="center"/>
          </w:tcPr>
          <w:p w14:paraId="2E9E90C3" w14:textId="757E1ADF" w:rsidR="008E1A7F" w:rsidRPr="00521872" w:rsidRDefault="00A72C3A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71" w:type="pct"/>
            <w:noWrap/>
            <w:vAlign w:val="center"/>
          </w:tcPr>
          <w:p w14:paraId="14245977" w14:textId="01D9DF04" w:rsidR="008E1A7F" w:rsidRPr="00521872" w:rsidRDefault="00A72C3A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36" w:type="pct"/>
            <w:noWrap/>
            <w:vAlign w:val="center"/>
          </w:tcPr>
          <w:p w14:paraId="5188EECA" w14:textId="1E4D55A0" w:rsidR="008E1A7F" w:rsidRPr="00521872" w:rsidRDefault="00A72C3A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C9664F" w:rsidRPr="00521872" w14:paraId="0CB0A7D4" w14:textId="77777777" w:rsidTr="00C9664F">
        <w:trPr>
          <w:trHeight w:val="158"/>
        </w:trPr>
        <w:tc>
          <w:tcPr>
            <w:tcW w:w="776" w:type="pct"/>
            <w:noWrap/>
            <w:vAlign w:val="center"/>
          </w:tcPr>
          <w:p w14:paraId="4BFC981D" w14:textId="70233180" w:rsidR="00C9664F" w:rsidRPr="00A72C3A" w:rsidRDefault="00C9664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417" w:type="pct"/>
            <w:noWrap/>
            <w:vAlign w:val="center"/>
          </w:tcPr>
          <w:p w14:paraId="34647949" w14:textId="112EF244" w:rsidR="00C9664F" w:rsidRDefault="00C9664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84,6</w:t>
            </w:r>
          </w:p>
        </w:tc>
        <w:tc>
          <w:tcPr>
            <w:tcW w:w="1371" w:type="pct"/>
            <w:noWrap/>
            <w:vAlign w:val="center"/>
          </w:tcPr>
          <w:p w14:paraId="0D8DBCD0" w14:textId="5110CA6F" w:rsidR="00C9664F" w:rsidRDefault="00C9664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84,6</w:t>
            </w:r>
          </w:p>
        </w:tc>
        <w:tc>
          <w:tcPr>
            <w:tcW w:w="1436" w:type="pct"/>
            <w:noWrap/>
            <w:vAlign w:val="center"/>
          </w:tcPr>
          <w:p w14:paraId="1191427E" w14:textId="0C32D2DA" w:rsidR="00C9664F" w:rsidRDefault="00C9664F" w:rsidP="00330A26">
            <w:pPr>
              <w:ind w:right="-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0FBA9010" w14:textId="77777777" w:rsidR="0091206B" w:rsidRDefault="0091206B" w:rsidP="00330A26">
      <w:pPr>
        <w:ind w:right="-1" w:firstLine="567"/>
        <w:jc w:val="both"/>
        <w:rPr>
          <w:rFonts w:ascii="Times New Roman" w:hAnsi="Times New Roman"/>
          <w:sz w:val="28"/>
          <w:szCs w:val="28"/>
        </w:rPr>
      </w:pPr>
    </w:p>
    <w:p w14:paraId="0335665F" w14:textId="553CBA05" w:rsidR="0091206B" w:rsidRDefault="0091206B" w:rsidP="0091206B">
      <w:pPr>
        <w:ind w:right="-72" w:firstLine="567"/>
        <w:jc w:val="both"/>
        <w:rPr>
          <w:rFonts w:ascii="Times New Roman" w:hAnsi="Times New Roman"/>
          <w:sz w:val="28"/>
          <w:szCs w:val="28"/>
        </w:rPr>
      </w:pPr>
      <w:r w:rsidRPr="006D3022"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 качества воды из централизованных систем водоснабжения за </w:t>
      </w:r>
      <w:r w:rsidR="000C4F1F">
        <w:rPr>
          <w:rFonts w:ascii="Times New Roman" w:hAnsi="Times New Roman"/>
          <w:sz w:val="28"/>
          <w:szCs w:val="28"/>
        </w:rPr>
        <w:t>2017-202</w:t>
      </w:r>
      <w:r w:rsidR="00C7648A">
        <w:rPr>
          <w:rFonts w:ascii="Times New Roman" w:hAnsi="Times New Roman"/>
          <w:sz w:val="28"/>
          <w:szCs w:val="28"/>
        </w:rPr>
        <w:t>4</w:t>
      </w:r>
      <w:r w:rsidR="000C4F1F">
        <w:rPr>
          <w:rFonts w:ascii="Times New Roman" w:hAnsi="Times New Roman"/>
          <w:sz w:val="28"/>
          <w:szCs w:val="28"/>
        </w:rPr>
        <w:t xml:space="preserve"> годы</w:t>
      </w:r>
      <w:r w:rsidRPr="006D3022">
        <w:rPr>
          <w:rFonts w:ascii="Times New Roman" w:hAnsi="Times New Roman"/>
          <w:sz w:val="28"/>
          <w:szCs w:val="28"/>
        </w:rPr>
        <w:t xml:space="preserve">  основной проблемой остается повышенное содержание железа</w:t>
      </w:r>
      <w:r>
        <w:rPr>
          <w:rFonts w:ascii="Times New Roman" w:hAnsi="Times New Roman"/>
          <w:sz w:val="28"/>
          <w:szCs w:val="28"/>
        </w:rPr>
        <w:t xml:space="preserve"> и марганца по коммунальному водопроводу</w:t>
      </w:r>
      <w:r w:rsidRPr="006D3022">
        <w:rPr>
          <w:rFonts w:ascii="Times New Roman" w:hAnsi="Times New Roman"/>
          <w:sz w:val="28"/>
          <w:szCs w:val="28"/>
        </w:rPr>
        <w:t xml:space="preserve">. </w:t>
      </w:r>
      <w:r w:rsidR="000C4F1F" w:rsidRPr="00A72C3A">
        <w:rPr>
          <w:rFonts w:ascii="Times New Roman" w:hAnsi="Times New Roman"/>
          <w:sz w:val="28"/>
          <w:szCs w:val="28"/>
        </w:rPr>
        <w:t>В 202</w:t>
      </w:r>
      <w:r w:rsidR="00C7648A">
        <w:rPr>
          <w:rFonts w:ascii="Times New Roman" w:hAnsi="Times New Roman"/>
          <w:sz w:val="28"/>
          <w:szCs w:val="28"/>
        </w:rPr>
        <w:t>4</w:t>
      </w:r>
      <w:r w:rsidR="000C4F1F" w:rsidRPr="00A72C3A">
        <w:rPr>
          <w:rFonts w:ascii="Times New Roman" w:hAnsi="Times New Roman"/>
          <w:sz w:val="28"/>
          <w:szCs w:val="28"/>
        </w:rPr>
        <w:t xml:space="preserve"> году</w:t>
      </w:r>
      <w:r w:rsidRPr="00A72C3A">
        <w:rPr>
          <w:rFonts w:ascii="Times New Roman" w:hAnsi="Times New Roman"/>
          <w:sz w:val="28"/>
          <w:szCs w:val="28"/>
        </w:rPr>
        <w:t xml:space="preserve"> проблема остается актуальной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C7648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(табл. 3).</w:t>
      </w:r>
    </w:p>
    <w:p w14:paraId="32A4F299" w14:textId="77777777" w:rsidR="0091206B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</w:p>
    <w:p w14:paraId="7CFBB83D" w14:textId="0FB95D4B" w:rsidR="0091206B" w:rsidRPr="000874D4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0874D4">
        <w:rPr>
          <w:rFonts w:ascii="Times New Roman" w:hAnsi="Times New Roman"/>
          <w:bCs/>
          <w:sz w:val="24"/>
          <w:szCs w:val="24"/>
        </w:rPr>
        <w:t xml:space="preserve">Таблица 3. Удельный вес проб, не соответствующих гигиеническим нормативам, по содержанию железа </w:t>
      </w:r>
      <w:r>
        <w:rPr>
          <w:rFonts w:ascii="Times New Roman" w:hAnsi="Times New Roman"/>
          <w:bCs/>
          <w:sz w:val="24"/>
          <w:szCs w:val="24"/>
        </w:rPr>
        <w:t xml:space="preserve">и марганца </w:t>
      </w:r>
      <w:r w:rsidRPr="000874D4">
        <w:rPr>
          <w:rFonts w:ascii="Times New Roman" w:hAnsi="Times New Roman"/>
          <w:bCs/>
          <w:sz w:val="24"/>
          <w:szCs w:val="24"/>
        </w:rPr>
        <w:t>за 201</w:t>
      </w:r>
      <w:r>
        <w:rPr>
          <w:rFonts w:ascii="Times New Roman" w:hAnsi="Times New Roman"/>
          <w:bCs/>
          <w:sz w:val="24"/>
          <w:szCs w:val="24"/>
        </w:rPr>
        <w:t>7– 202</w:t>
      </w:r>
      <w:r w:rsidR="00C7648A">
        <w:rPr>
          <w:rFonts w:ascii="Times New Roman" w:hAnsi="Times New Roman"/>
          <w:bCs/>
          <w:sz w:val="24"/>
          <w:szCs w:val="24"/>
        </w:rPr>
        <w:t>4</w:t>
      </w:r>
      <w:r w:rsidR="005A59A3">
        <w:rPr>
          <w:rFonts w:ascii="Times New Roman" w:hAnsi="Times New Roman"/>
          <w:bCs/>
          <w:sz w:val="24"/>
          <w:szCs w:val="24"/>
        </w:rPr>
        <w:t xml:space="preserve"> годы</w:t>
      </w:r>
      <w:r>
        <w:rPr>
          <w:rFonts w:ascii="Times New Roman" w:hAnsi="Times New Roman"/>
          <w:bCs/>
          <w:sz w:val="24"/>
          <w:szCs w:val="24"/>
        </w:rPr>
        <w:t xml:space="preserve"> на территории г. Наровля</w:t>
      </w:r>
      <w:r w:rsidRPr="000874D4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7"/>
        <w:gridCol w:w="2422"/>
        <w:gridCol w:w="1999"/>
        <w:gridCol w:w="2282"/>
        <w:gridCol w:w="1818"/>
      </w:tblGrid>
      <w:tr w:rsidR="0091206B" w:rsidRPr="00FB24CE" w14:paraId="416358D9" w14:textId="77777777" w:rsidTr="00330A26">
        <w:trPr>
          <w:trHeight w:val="436"/>
        </w:trPr>
        <w:tc>
          <w:tcPr>
            <w:tcW w:w="575" w:type="pct"/>
            <w:vMerge w:val="restart"/>
            <w:noWrap/>
            <w:vAlign w:val="center"/>
          </w:tcPr>
          <w:p w14:paraId="5FD7F92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296" w:type="pct"/>
            <w:gridSpan w:val="2"/>
            <w:noWrap/>
            <w:vAlign w:val="center"/>
          </w:tcPr>
          <w:p w14:paraId="7B7DB30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129" w:type="pct"/>
            <w:gridSpan w:val="2"/>
            <w:noWrap/>
            <w:vAlign w:val="center"/>
          </w:tcPr>
          <w:p w14:paraId="2049919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Ведомственные водопроводы</w:t>
            </w:r>
          </w:p>
        </w:tc>
      </w:tr>
      <w:tr w:rsidR="0091206B" w:rsidRPr="00FB24CE" w14:paraId="7B68EDF3" w14:textId="77777777" w:rsidTr="00330A26">
        <w:trPr>
          <w:trHeight w:val="414"/>
        </w:trPr>
        <w:tc>
          <w:tcPr>
            <w:tcW w:w="575" w:type="pct"/>
            <w:vMerge/>
            <w:noWrap/>
            <w:vAlign w:val="center"/>
          </w:tcPr>
          <w:p w14:paraId="1B54548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58" w:type="pct"/>
            <w:noWrap/>
            <w:vAlign w:val="center"/>
          </w:tcPr>
          <w:p w14:paraId="0D3A79E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1038" w:type="pct"/>
            <w:vAlign w:val="center"/>
          </w:tcPr>
          <w:p w14:paraId="17639718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  <w:tc>
          <w:tcPr>
            <w:tcW w:w="1185" w:type="pct"/>
            <w:noWrap/>
            <w:vAlign w:val="center"/>
          </w:tcPr>
          <w:p w14:paraId="62A8371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944" w:type="pct"/>
            <w:vAlign w:val="center"/>
          </w:tcPr>
          <w:p w14:paraId="6A55DF6B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</w:tr>
      <w:tr w:rsidR="0091206B" w:rsidRPr="00FB24CE" w14:paraId="12BD9BAA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37D7A91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58" w:type="pct"/>
            <w:noWrap/>
            <w:vAlign w:val="center"/>
          </w:tcPr>
          <w:p w14:paraId="7FD3C6BE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38" w:type="pct"/>
            <w:vAlign w:val="bottom"/>
          </w:tcPr>
          <w:p w14:paraId="7A7C5E7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185" w:type="pct"/>
            <w:noWrap/>
            <w:vAlign w:val="center"/>
          </w:tcPr>
          <w:p w14:paraId="10409D07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71,4</w:t>
            </w:r>
          </w:p>
        </w:tc>
        <w:tc>
          <w:tcPr>
            <w:tcW w:w="944" w:type="pct"/>
            <w:vAlign w:val="bottom"/>
          </w:tcPr>
          <w:p w14:paraId="19D4C606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25C09AC9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F09872D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58" w:type="pct"/>
            <w:noWrap/>
            <w:vAlign w:val="center"/>
          </w:tcPr>
          <w:p w14:paraId="7B93889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38" w:type="pct"/>
            <w:vAlign w:val="bottom"/>
          </w:tcPr>
          <w:p w14:paraId="65EBC80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185" w:type="pct"/>
            <w:noWrap/>
            <w:vAlign w:val="center"/>
          </w:tcPr>
          <w:p w14:paraId="2165467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pct"/>
            <w:vAlign w:val="bottom"/>
          </w:tcPr>
          <w:p w14:paraId="454C936D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20C04225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68FED0DB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58" w:type="pct"/>
            <w:noWrap/>
            <w:vAlign w:val="center"/>
          </w:tcPr>
          <w:p w14:paraId="129F587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38" w:type="pct"/>
            <w:vAlign w:val="bottom"/>
          </w:tcPr>
          <w:p w14:paraId="0611D78D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1185" w:type="pct"/>
            <w:noWrap/>
            <w:vAlign w:val="center"/>
          </w:tcPr>
          <w:p w14:paraId="7586FB8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pct"/>
            <w:vAlign w:val="bottom"/>
          </w:tcPr>
          <w:p w14:paraId="566CA34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3DB76035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AB64223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58" w:type="pct"/>
            <w:noWrap/>
            <w:vAlign w:val="center"/>
          </w:tcPr>
          <w:p w14:paraId="0D13F124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38" w:type="pct"/>
            <w:vAlign w:val="bottom"/>
          </w:tcPr>
          <w:p w14:paraId="51169CF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5" w:type="pct"/>
            <w:noWrap/>
            <w:vAlign w:val="center"/>
          </w:tcPr>
          <w:p w14:paraId="6B8F7921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pct"/>
            <w:vAlign w:val="bottom"/>
          </w:tcPr>
          <w:p w14:paraId="7A26CDF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</w:tr>
      <w:tr w:rsidR="0091206B" w:rsidRPr="00FB24CE" w14:paraId="2F2CCD72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3EF29A02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58" w:type="pct"/>
            <w:noWrap/>
            <w:vAlign w:val="center"/>
          </w:tcPr>
          <w:p w14:paraId="7C0B26E0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038" w:type="pct"/>
            <w:vAlign w:val="bottom"/>
          </w:tcPr>
          <w:p w14:paraId="52DF4BA5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5" w:type="pct"/>
            <w:noWrap/>
            <w:vAlign w:val="center"/>
          </w:tcPr>
          <w:p w14:paraId="5B65E4E9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944" w:type="pct"/>
            <w:vAlign w:val="bottom"/>
          </w:tcPr>
          <w:p w14:paraId="6F0BB507" w14:textId="77777777" w:rsidR="0091206B" w:rsidRPr="00330A26" w:rsidRDefault="0091206B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A2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30A26" w:rsidRPr="00FB24CE" w14:paraId="6C578316" w14:textId="77777777" w:rsidTr="00330A26">
        <w:trPr>
          <w:trHeight w:val="315"/>
        </w:trPr>
        <w:tc>
          <w:tcPr>
            <w:tcW w:w="575" w:type="pct"/>
            <w:noWrap/>
            <w:vAlign w:val="center"/>
          </w:tcPr>
          <w:p w14:paraId="01386F2F" w14:textId="579B1F1E" w:rsidR="00330A26" w:rsidRPr="00A72C3A" w:rsidRDefault="00330A26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58" w:type="pct"/>
            <w:noWrap/>
            <w:vAlign w:val="center"/>
          </w:tcPr>
          <w:p w14:paraId="6D0E136C" w14:textId="2B2ED7A5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38" w:type="pct"/>
            <w:vAlign w:val="bottom"/>
          </w:tcPr>
          <w:p w14:paraId="500BFCA9" w14:textId="3F13942E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5" w:type="pct"/>
            <w:noWrap/>
            <w:vAlign w:val="center"/>
          </w:tcPr>
          <w:p w14:paraId="76E8D075" w14:textId="6D288E3D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44" w:type="pct"/>
            <w:vAlign w:val="bottom"/>
          </w:tcPr>
          <w:p w14:paraId="5C921C60" w14:textId="47E598B8" w:rsidR="00330A26" w:rsidRPr="00330A26" w:rsidRDefault="00C1491E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C9664F" w:rsidRPr="00FB24CE" w14:paraId="50926E21" w14:textId="77777777" w:rsidTr="00C9664F">
        <w:trPr>
          <w:trHeight w:val="405"/>
        </w:trPr>
        <w:tc>
          <w:tcPr>
            <w:tcW w:w="575" w:type="pct"/>
            <w:noWrap/>
            <w:vAlign w:val="center"/>
          </w:tcPr>
          <w:p w14:paraId="4D9A276D" w14:textId="2D028CAC" w:rsidR="00C9664F" w:rsidRPr="00A72C3A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2C3A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58" w:type="pct"/>
            <w:noWrap/>
            <w:vAlign w:val="center"/>
          </w:tcPr>
          <w:p w14:paraId="2DE75F89" w14:textId="6645C77A" w:rsidR="00C9664F" w:rsidRPr="00330A26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38" w:type="pct"/>
            <w:vAlign w:val="bottom"/>
          </w:tcPr>
          <w:p w14:paraId="2048D134" w14:textId="1E028896" w:rsidR="00C9664F" w:rsidRPr="00330A26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5" w:type="pct"/>
            <w:noWrap/>
            <w:vAlign w:val="center"/>
          </w:tcPr>
          <w:p w14:paraId="248E87D7" w14:textId="623EA03B" w:rsidR="00C9664F" w:rsidRPr="00330A26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61,6</w:t>
            </w:r>
          </w:p>
        </w:tc>
        <w:tc>
          <w:tcPr>
            <w:tcW w:w="944" w:type="pct"/>
            <w:vAlign w:val="bottom"/>
          </w:tcPr>
          <w:p w14:paraId="0AFE15AE" w14:textId="1795EB0D" w:rsidR="00C9664F" w:rsidRPr="00330A26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8,8</w:t>
            </w:r>
          </w:p>
        </w:tc>
      </w:tr>
      <w:tr w:rsidR="00C9664F" w:rsidRPr="00FB24CE" w14:paraId="5C11F805" w14:textId="77777777" w:rsidTr="00C9664F">
        <w:trPr>
          <w:trHeight w:val="249"/>
        </w:trPr>
        <w:tc>
          <w:tcPr>
            <w:tcW w:w="575" w:type="pct"/>
            <w:noWrap/>
            <w:vAlign w:val="center"/>
          </w:tcPr>
          <w:p w14:paraId="49DAD2FA" w14:textId="4C27B63D" w:rsidR="00C9664F" w:rsidRPr="00A72C3A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258" w:type="pct"/>
            <w:noWrap/>
            <w:vAlign w:val="center"/>
          </w:tcPr>
          <w:p w14:paraId="6ADCA00D" w14:textId="2A87102A" w:rsidR="00C9664F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038" w:type="pct"/>
            <w:vAlign w:val="bottom"/>
          </w:tcPr>
          <w:p w14:paraId="2CF50DC2" w14:textId="1A83D21C" w:rsidR="00C9664F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185" w:type="pct"/>
            <w:noWrap/>
            <w:vAlign w:val="center"/>
          </w:tcPr>
          <w:p w14:paraId="501D88D8" w14:textId="4E202E26" w:rsidR="00C9664F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944" w:type="pct"/>
            <w:vAlign w:val="bottom"/>
          </w:tcPr>
          <w:p w14:paraId="1817973F" w14:textId="43974790" w:rsidR="00C9664F" w:rsidRDefault="00C9664F" w:rsidP="00EA769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4D26AA6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7525325" w14:textId="433AFC7F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Удельный вес проб воды артезианских скважин, не соответствующих </w:t>
      </w:r>
      <w:r w:rsidR="00C7648A">
        <w:rPr>
          <w:rFonts w:ascii="Times New Roman" w:hAnsi="Times New Roman"/>
          <w:sz w:val="28"/>
          <w:szCs w:val="28"/>
        </w:rPr>
        <w:t xml:space="preserve">гигиеническим нормативам </w:t>
      </w:r>
      <w:r>
        <w:rPr>
          <w:rFonts w:ascii="Times New Roman" w:hAnsi="Times New Roman"/>
          <w:sz w:val="28"/>
          <w:szCs w:val="28"/>
        </w:rPr>
        <w:t>по содержанию железа</w:t>
      </w:r>
      <w:r w:rsidR="00C7648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491E">
        <w:rPr>
          <w:rFonts w:ascii="Times New Roman" w:hAnsi="Times New Roman"/>
          <w:sz w:val="28"/>
          <w:szCs w:val="28"/>
        </w:rPr>
        <w:t>в 20</w:t>
      </w:r>
      <w:r w:rsidR="000C4F1F" w:rsidRPr="00C1491E">
        <w:rPr>
          <w:rFonts w:ascii="Times New Roman" w:hAnsi="Times New Roman"/>
          <w:sz w:val="28"/>
          <w:szCs w:val="28"/>
        </w:rPr>
        <w:t>23</w:t>
      </w:r>
      <w:r w:rsidRPr="00C1491E">
        <w:rPr>
          <w:rFonts w:ascii="Times New Roman" w:hAnsi="Times New Roman"/>
          <w:sz w:val="28"/>
          <w:szCs w:val="28"/>
        </w:rPr>
        <w:t xml:space="preserve"> году составил </w:t>
      </w:r>
      <w:r w:rsidR="00C1491E" w:rsidRPr="00C1491E">
        <w:rPr>
          <w:rFonts w:ascii="Times New Roman" w:hAnsi="Times New Roman"/>
          <w:sz w:val="28"/>
          <w:szCs w:val="28"/>
        </w:rPr>
        <w:t>70</w:t>
      </w:r>
      <w:r w:rsidRPr="00C1491E">
        <w:rPr>
          <w:rFonts w:ascii="Times New Roman" w:hAnsi="Times New Roman"/>
          <w:sz w:val="28"/>
          <w:szCs w:val="28"/>
        </w:rPr>
        <w:t xml:space="preserve">%, </w:t>
      </w:r>
      <w:r w:rsidR="00C1491E" w:rsidRPr="00C1491E">
        <w:rPr>
          <w:rFonts w:ascii="Times New Roman" w:hAnsi="Times New Roman"/>
          <w:sz w:val="28"/>
          <w:szCs w:val="28"/>
        </w:rPr>
        <w:t>в 202</w:t>
      </w:r>
      <w:r w:rsidR="00C7648A">
        <w:rPr>
          <w:rFonts w:ascii="Times New Roman" w:hAnsi="Times New Roman"/>
          <w:sz w:val="28"/>
          <w:szCs w:val="28"/>
        </w:rPr>
        <w:t>4</w:t>
      </w:r>
      <w:r w:rsidR="00C1491E" w:rsidRPr="00C1491E">
        <w:rPr>
          <w:rFonts w:ascii="Times New Roman" w:hAnsi="Times New Roman"/>
          <w:sz w:val="28"/>
          <w:szCs w:val="28"/>
        </w:rPr>
        <w:t xml:space="preserve"> году </w:t>
      </w:r>
      <w:r w:rsidR="00C7648A">
        <w:rPr>
          <w:rFonts w:ascii="Times New Roman" w:hAnsi="Times New Roman"/>
          <w:sz w:val="28"/>
          <w:szCs w:val="28"/>
        </w:rPr>
        <w:t>–</w:t>
      </w:r>
      <w:r w:rsidR="00C1491E" w:rsidRPr="00C1491E">
        <w:rPr>
          <w:rFonts w:ascii="Times New Roman" w:hAnsi="Times New Roman"/>
          <w:sz w:val="28"/>
          <w:szCs w:val="28"/>
        </w:rPr>
        <w:t xml:space="preserve"> </w:t>
      </w:r>
      <w:r w:rsidR="00C7648A">
        <w:rPr>
          <w:rFonts w:ascii="Times New Roman" w:hAnsi="Times New Roman"/>
          <w:sz w:val="28"/>
          <w:szCs w:val="28"/>
        </w:rPr>
        <w:t>53,8</w:t>
      </w:r>
      <w:r w:rsidR="000C4F1F" w:rsidRPr="00C1491E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(табл. 4).</w:t>
      </w:r>
    </w:p>
    <w:p w14:paraId="3F99C711" w14:textId="77777777" w:rsidR="005A59A3" w:rsidRDefault="005A59A3" w:rsidP="0091206B">
      <w:pPr>
        <w:jc w:val="center"/>
        <w:rPr>
          <w:rFonts w:ascii="Times New Roman" w:hAnsi="Times New Roman"/>
          <w:sz w:val="28"/>
          <w:szCs w:val="28"/>
        </w:rPr>
      </w:pPr>
    </w:p>
    <w:p w14:paraId="12D91370" w14:textId="38F24063" w:rsidR="0091206B" w:rsidRDefault="0091206B" w:rsidP="0091206B">
      <w:pPr>
        <w:jc w:val="center"/>
        <w:rPr>
          <w:rFonts w:ascii="Times New Roman" w:hAnsi="Times New Roman"/>
          <w:bCs/>
          <w:sz w:val="24"/>
          <w:szCs w:val="24"/>
        </w:rPr>
      </w:pPr>
      <w:r w:rsidRPr="00405302">
        <w:rPr>
          <w:rFonts w:ascii="Times New Roman" w:hAnsi="Times New Roman"/>
          <w:bCs/>
          <w:sz w:val="24"/>
          <w:szCs w:val="24"/>
        </w:rPr>
        <w:t>Таблица 4. Удельный вес проб, не соответствующих гигиеническим нормативам, по содержанию железа</w:t>
      </w:r>
      <w:r>
        <w:rPr>
          <w:rFonts w:ascii="Times New Roman" w:hAnsi="Times New Roman"/>
          <w:bCs/>
          <w:sz w:val="24"/>
          <w:szCs w:val="24"/>
        </w:rPr>
        <w:t xml:space="preserve"> и марганца в воде</w:t>
      </w:r>
      <w:r w:rsidRPr="00405302">
        <w:rPr>
          <w:rFonts w:ascii="Times New Roman" w:hAnsi="Times New Roman"/>
          <w:bCs/>
          <w:sz w:val="24"/>
          <w:szCs w:val="24"/>
        </w:rPr>
        <w:t xml:space="preserve"> артезианских скважин за 201</w:t>
      </w:r>
      <w:r>
        <w:rPr>
          <w:rFonts w:ascii="Times New Roman" w:hAnsi="Times New Roman"/>
          <w:bCs/>
          <w:sz w:val="24"/>
          <w:szCs w:val="24"/>
        </w:rPr>
        <w:t>7–</w:t>
      </w:r>
      <w:r w:rsidRPr="00405302">
        <w:rPr>
          <w:rFonts w:ascii="Times New Roman" w:hAnsi="Times New Roman"/>
          <w:bCs/>
          <w:sz w:val="24"/>
          <w:szCs w:val="24"/>
        </w:rPr>
        <w:t xml:space="preserve"> 202</w:t>
      </w:r>
      <w:r w:rsidR="00C7648A">
        <w:rPr>
          <w:rFonts w:ascii="Times New Roman" w:hAnsi="Times New Roman"/>
          <w:bCs/>
          <w:sz w:val="24"/>
          <w:szCs w:val="24"/>
        </w:rPr>
        <w:t>4</w:t>
      </w:r>
      <w:r w:rsidR="005A59A3">
        <w:rPr>
          <w:rFonts w:ascii="Times New Roman" w:hAnsi="Times New Roman"/>
          <w:bCs/>
          <w:sz w:val="24"/>
          <w:szCs w:val="24"/>
        </w:rPr>
        <w:t xml:space="preserve"> годы</w:t>
      </w:r>
      <w:r w:rsidRPr="00405302">
        <w:rPr>
          <w:rFonts w:ascii="Times New Roman" w:hAnsi="Times New Roman"/>
          <w:bCs/>
          <w:sz w:val="24"/>
          <w:szCs w:val="24"/>
        </w:rPr>
        <w:t xml:space="preserve"> </w:t>
      </w:r>
    </w:p>
    <w:p w14:paraId="2CCB5E72" w14:textId="77777777" w:rsidR="0091206B" w:rsidRPr="00405302" w:rsidRDefault="0091206B" w:rsidP="0091206B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405302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7"/>
        <w:gridCol w:w="2016"/>
        <w:gridCol w:w="2010"/>
        <w:gridCol w:w="2280"/>
        <w:gridCol w:w="2245"/>
      </w:tblGrid>
      <w:tr w:rsidR="0091206B" w:rsidRPr="00FB24CE" w14:paraId="4FF129BD" w14:textId="77777777" w:rsidTr="00F8041F">
        <w:trPr>
          <w:trHeight w:val="630"/>
        </w:trPr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2FC15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0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D5BB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Скважины</w:t>
            </w:r>
          </w:p>
        </w:tc>
        <w:tc>
          <w:tcPr>
            <w:tcW w:w="2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3EA5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Коммунальный водопровод</w:t>
            </w:r>
          </w:p>
        </w:tc>
      </w:tr>
      <w:tr w:rsidR="0091206B" w:rsidRPr="00FB24CE" w14:paraId="015BF7FA" w14:textId="77777777" w:rsidTr="00F8041F">
        <w:trPr>
          <w:trHeight w:val="630"/>
        </w:trPr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B23C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8D9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DB7D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C46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железо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11E2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марганец</w:t>
            </w:r>
          </w:p>
        </w:tc>
      </w:tr>
      <w:tr w:rsidR="0091206B" w:rsidRPr="00FB24CE" w14:paraId="0C3D89DB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44E260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D4B5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9B46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64AA63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8FC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33,3</w:t>
            </w:r>
          </w:p>
        </w:tc>
      </w:tr>
      <w:tr w:rsidR="0091206B" w:rsidRPr="00FB24CE" w14:paraId="28C806B4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DE51C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F31F9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54,5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EDA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AFAA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060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</w:tr>
      <w:tr w:rsidR="0091206B" w:rsidRPr="00FB24CE" w14:paraId="3B475C3D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5E31C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67A1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CB2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C683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DA88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8,9</w:t>
            </w:r>
          </w:p>
        </w:tc>
      </w:tr>
      <w:tr w:rsidR="0091206B" w:rsidRPr="00FB24CE" w14:paraId="50E48056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A58EB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21F12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D77C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59DF5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089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0B4B22E8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C3F0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ADCE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77,7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C48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81FA5C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52,5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E5F4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F8041F" w:rsidRPr="00FB24CE" w14:paraId="67CC99BB" w14:textId="77777777" w:rsidTr="00F8041F">
        <w:trPr>
          <w:trHeight w:val="31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44A875" w14:textId="6D051DE0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FF7C41" w14:textId="5C49B2B4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E84BB" w14:textId="130E3998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6DFD7" w14:textId="38A8AE5D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EFC7" w14:textId="41D66EBE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F8041F" w:rsidRPr="00FB24CE" w14:paraId="5FB9D4EE" w14:textId="77777777" w:rsidTr="00C9664F">
        <w:trPr>
          <w:trHeight w:val="405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40F36" w14:textId="5C37ABD6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87C36" w14:textId="12599DFA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E52D" w14:textId="23C4316B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61ED14" w14:textId="3A35ED1E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61,6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EA4F" w14:textId="5A633681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8,2</w:t>
            </w:r>
          </w:p>
        </w:tc>
      </w:tr>
      <w:tr w:rsidR="00C9664F" w:rsidRPr="00FB24CE" w14:paraId="42E7D73E" w14:textId="77777777" w:rsidTr="00C9664F">
        <w:trPr>
          <w:trHeight w:val="297"/>
        </w:trPr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D6E61A" w14:textId="53393698" w:rsidR="00C9664F" w:rsidRPr="00C1491E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66D81" w14:textId="54F05396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C3A8" w14:textId="22C390B0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D5DD0B" w14:textId="439278B1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E71B" w14:textId="652D0673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7,5</w:t>
            </w:r>
          </w:p>
        </w:tc>
      </w:tr>
    </w:tbl>
    <w:p w14:paraId="5C86E383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DD31280" w14:textId="595E3762" w:rsidR="0091206B" w:rsidRDefault="005C1B55" w:rsidP="0091206B">
      <w:pPr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Сохраняется устойчивое качество </w:t>
      </w:r>
      <w:r w:rsidR="00C7648A">
        <w:rPr>
          <w:rFonts w:ascii="Times New Roman" w:hAnsi="Times New Roman"/>
          <w:sz w:val="28"/>
          <w:szCs w:val="28"/>
        </w:rPr>
        <w:t xml:space="preserve">по </w:t>
      </w:r>
      <w:r w:rsidR="00C7648A" w:rsidRPr="00AB3119">
        <w:rPr>
          <w:rFonts w:ascii="Times New Roman" w:hAnsi="Times New Roman"/>
          <w:sz w:val="28"/>
          <w:szCs w:val="28"/>
        </w:rPr>
        <w:t>микробиологическим показателям</w:t>
      </w:r>
      <w:r w:rsidR="00C764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воды питьевой из коммунального и ведомственного водопровод</w:t>
      </w:r>
      <w:r w:rsidR="00C7648A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>: п</w:t>
      </w:r>
      <w:r w:rsidR="0091206B">
        <w:rPr>
          <w:rFonts w:ascii="Times New Roman" w:hAnsi="Times New Roman"/>
          <w:sz w:val="28"/>
          <w:szCs w:val="28"/>
        </w:rPr>
        <w:t>роб воды</w:t>
      </w:r>
      <w:r>
        <w:rPr>
          <w:rFonts w:ascii="Times New Roman" w:hAnsi="Times New Roman"/>
          <w:sz w:val="28"/>
          <w:szCs w:val="28"/>
        </w:rPr>
        <w:t>,</w:t>
      </w:r>
      <w:r w:rsidR="0091206B"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t>соответствующих</w:t>
      </w:r>
      <w:r w:rsidR="0091206B">
        <w:rPr>
          <w:rFonts w:ascii="Times New Roman" w:hAnsi="Times New Roman"/>
          <w:sz w:val="28"/>
          <w:szCs w:val="28"/>
        </w:rPr>
        <w:t xml:space="preserve"> гигиеническим нормативам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1491E">
        <w:rPr>
          <w:rFonts w:ascii="Times New Roman" w:hAnsi="Times New Roman"/>
          <w:sz w:val="28"/>
          <w:szCs w:val="28"/>
        </w:rPr>
        <w:t>за 2017-202</w:t>
      </w:r>
      <w:r w:rsidR="00C7648A">
        <w:rPr>
          <w:rFonts w:ascii="Times New Roman" w:hAnsi="Times New Roman"/>
          <w:sz w:val="28"/>
          <w:szCs w:val="28"/>
        </w:rPr>
        <w:t>4</w:t>
      </w:r>
      <w:r w:rsidRPr="00C1491E">
        <w:rPr>
          <w:rFonts w:ascii="Times New Roman" w:hAnsi="Times New Roman"/>
          <w:sz w:val="28"/>
          <w:szCs w:val="28"/>
        </w:rPr>
        <w:t xml:space="preserve"> годы не зарегистрировано</w:t>
      </w:r>
      <w:r w:rsidR="0091206B" w:rsidRPr="00C1491E">
        <w:rPr>
          <w:rFonts w:ascii="Times New Roman" w:hAnsi="Times New Roman"/>
          <w:sz w:val="28"/>
          <w:szCs w:val="28"/>
        </w:rPr>
        <w:t>.</w:t>
      </w:r>
      <w:r w:rsidR="00912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Сохраняется н</w:t>
      </w:r>
      <w:r w:rsidR="0091206B">
        <w:rPr>
          <w:rFonts w:ascii="Times New Roman" w:hAnsi="Times New Roman"/>
          <w:sz w:val="28"/>
          <w:szCs w:val="28"/>
        </w:rPr>
        <w:t xml:space="preserve">еустойчивая динамика удельного веса проб воды не отвечающих гигиеническим нормативам по </w:t>
      </w:r>
      <w:r w:rsidR="0091206B" w:rsidRPr="00AB3119">
        <w:rPr>
          <w:rFonts w:ascii="Times New Roman" w:hAnsi="Times New Roman"/>
          <w:sz w:val="28"/>
          <w:szCs w:val="28"/>
        </w:rPr>
        <w:t>микробиологическим показателям</w:t>
      </w:r>
      <w:r>
        <w:rPr>
          <w:rFonts w:ascii="Times New Roman" w:hAnsi="Times New Roman"/>
          <w:sz w:val="28"/>
          <w:szCs w:val="28"/>
        </w:rPr>
        <w:t>, из источников нецентрализованного водоснабжения</w:t>
      </w:r>
      <w:r w:rsidR="0091206B">
        <w:rPr>
          <w:rFonts w:ascii="Times New Roman" w:hAnsi="Times New Roman"/>
          <w:sz w:val="28"/>
          <w:szCs w:val="28"/>
        </w:rPr>
        <w:t xml:space="preserve"> </w:t>
      </w:r>
      <w:r w:rsidR="00C7648A">
        <w:rPr>
          <w:rFonts w:ascii="Times New Roman" w:hAnsi="Times New Roman"/>
          <w:sz w:val="28"/>
          <w:szCs w:val="28"/>
        </w:rPr>
        <w:t xml:space="preserve">(частные колодцы, </w:t>
      </w:r>
      <w:r w:rsidR="0091206B">
        <w:rPr>
          <w:rFonts w:ascii="Times New Roman" w:hAnsi="Times New Roman"/>
          <w:sz w:val="28"/>
          <w:szCs w:val="28"/>
        </w:rPr>
        <w:t>табл. 5).</w:t>
      </w:r>
    </w:p>
    <w:p w14:paraId="65798048" w14:textId="77777777" w:rsidR="0091206B" w:rsidRDefault="0091206B" w:rsidP="0091206B">
      <w:pPr>
        <w:ind w:firstLine="567"/>
        <w:jc w:val="both"/>
        <w:rPr>
          <w:rFonts w:ascii="Times New Roman" w:hAnsi="Times New Roman"/>
          <w:b/>
        </w:rPr>
      </w:pPr>
    </w:p>
    <w:p w14:paraId="013B2473" w14:textId="77777777" w:rsidR="0091206B" w:rsidRPr="00C7648A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C7648A">
        <w:rPr>
          <w:rFonts w:ascii="Times New Roman" w:hAnsi="Times New Roman"/>
          <w:bCs/>
          <w:sz w:val="24"/>
          <w:szCs w:val="24"/>
        </w:rPr>
        <w:t xml:space="preserve">Таблица 5.Удельный вес проб, не соответствующих гигиеническим нормативам, </w:t>
      </w:r>
    </w:p>
    <w:p w14:paraId="54F1FE88" w14:textId="6B333D79" w:rsidR="0091206B" w:rsidRPr="00C7648A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C7648A">
        <w:rPr>
          <w:rFonts w:ascii="Times New Roman" w:hAnsi="Times New Roman"/>
          <w:bCs/>
          <w:sz w:val="24"/>
          <w:szCs w:val="24"/>
        </w:rPr>
        <w:t>по микробиологическим показателям за 2017– 202</w:t>
      </w:r>
      <w:r w:rsidR="005A59A3" w:rsidRPr="00C7648A">
        <w:rPr>
          <w:rFonts w:ascii="Times New Roman" w:hAnsi="Times New Roman"/>
          <w:bCs/>
          <w:sz w:val="24"/>
          <w:szCs w:val="24"/>
        </w:rPr>
        <w:t xml:space="preserve">3 </w:t>
      </w:r>
      <w:r w:rsidRPr="00C7648A">
        <w:rPr>
          <w:rFonts w:ascii="Times New Roman" w:hAnsi="Times New Roman"/>
          <w:bCs/>
          <w:sz w:val="24"/>
          <w:szCs w:val="24"/>
        </w:rPr>
        <w:t>г</w:t>
      </w:r>
      <w:r w:rsidR="005A59A3" w:rsidRPr="00C7648A">
        <w:rPr>
          <w:rFonts w:ascii="Times New Roman" w:hAnsi="Times New Roman"/>
          <w:bCs/>
          <w:sz w:val="24"/>
          <w:szCs w:val="24"/>
        </w:rPr>
        <w:t>оды</w:t>
      </w:r>
      <w:r w:rsidRPr="00C7648A">
        <w:rPr>
          <w:rFonts w:ascii="Times New Roman" w:hAnsi="Times New Roman"/>
          <w:bCs/>
          <w:sz w:val="24"/>
          <w:szCs w:val="24"/>
        </w:rPr>
        <w:t xml:space="preserve"> на территории г. Наровля, %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00"/>
        <w:gridCol w:w="2197"/>
        <w:gridCol w:w="2127"/>
        <w:gridCol w:w="1842"/>
        <w:gridCol w:w="1843"/>
      </w:tblGrid>
      <w:tr w:rsidR="0091206B" w:rsidRPr="00FB24CE" w14:paraId="42E77731" w14:textId="77777777" w:rsidTr="00C7648A">
        <w:trPr>
          <w:trHeight w:val="630"/>
          <w:jc w:val="center"/>
        </w:trPr>
        <w:tc>
          <w:tcPr>
            <w:tcW w:w="1200" w:type="dxa"/>
            <w:noWrap/>
            <w:vAlign w:val="center"/>
          </w:tcPr>
          <w:p w14:paraId="62BE8E6F" w14:textId="5B7C15DE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197" w:type="dxa"/>
            <w:noWrap/>
            <w:vAlign w:val="center"/>
          </w:tcPr>
          <w:p w14:paraId="436B1443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2127" w:type="dxa"/>
            <w:noWrap/>
            <w:vAlign w:val="center"/>
          </w:tcPr>
          <w:p w14:paraId="7DF5234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ведомственные водопроводы</w:t>
            </w:r>
          </w:p>
        </w:tc>
        <w:tc>
          <w:tcPr>
            <w:tcW w:w="1842" w:type="dxa"/>
            <w:noWrap/>
            <w:vAlign w:val="center"/>
          </w:tcPr>
          <w:p w14:paraId="405866CA" w14:textId="54ED8413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колодцы общ</w:t>
            </w:r>
            <w:r w:rsidR="00F8041F">
              <w:rPr>
                <w:rFonts w:ascii="Times New Roman" w:hAnsi="Times New Roman"/>
                <w:color w:val="000000"/>
                <w:sz w:val="24"/>
                <w:szCs w:val="24"/>
              </w:rPr>
              <w:t>ественные</w:t>
            </w:r>
          </w:p>
        </w:tc>
        <w:tc>
          <w:tcPr>
            <w:tcW w:w="1843" w:type="dxa"/>
            <w:noWrap/>
            <w:vAlign w:val="center"/>
          </w:tcPr>
          <w:p w14:paraId="1A6C2C2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колодцы частные</w:t>
            </w:r>
          </w:p>
        </w:tc>
      </w:tr>
      <w:tr w:rsidR="0091206B" w:rsidRPr="00FB24CE" w14:paraId="0074DC91" w14:textId="77777777" w:rsidTr="00C7648A">
        <w:trPr>
          <w:trHeight w:val="315"/>
          <w:jc w:val="center"/>
        </w:trPr>
        <w:tc>
          <w:tcPr>
            <w:tcW w:w="1200" w:type="dxa"/>
            <w:noWrap/>
            <w:vAlign w:val="center"/>
          </w:tcPr>
          <w:p w14:paraId="1CF7BC1B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197" w:type="dxa"/>
            <w:noWrap/>
            <w:vAlign w:val="center"/>
          </w:tcPr>
          <w:p w14:paraId="66F812DA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55F8142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29291526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281D2082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91206B" w:rsidRPr="00FB24CE" w14:paraId="5615A078" w14:textId="77777777" w:rsidTr="00C7648A">
        <w:trPr>
          <w:trHeight w:val="315"/>
          <w:jc w:val="center"/>
        </w:trPr>
        <w:tc>
          <w:tcPr>
            <w:tcW w:w="1200" w:type="dxa"/>
            <w:noWrap/>
            <w:vAlign w:val="center"/>
          </w:tcPr>
          <w:p w14:paraId="1E3E692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2197" w:type="dxa"/>
            <w:noWrap/>
            <w:vAlign w:val="center"/>
          </w:tcPr>
          <w:p w14:paraId="5B5441F9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4A73E62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5B505B1A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843" w:type="dxa"/>
            <w:noWrap/>
            <w:vAlign w:val="center"/>
          </w:tcPr>
          <w:p w14:paraId="34C3C97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5,3</w:t>
            </w:r>
          </w:p>
        </w:tc>
      </w:tr>
      <w:tr w:rsidR="0091206B" w:rsidRPr="00FB24CE" w14:paraId="1A83CF35" w14:textId="77777777" w:rsidTr="00C7648A">
        <w:trPr>
          <w:trHeight w:val="315"/>
          <w:jc w:val="center"/>
        </w:trPr>
        <w:tc>
          <w:tcPr>
            <w:tcW w:w="1200" w:type="dxa"/>
            <w:noWrap/>
            <w:vAlign w:val="center"/>
          </w:tcPr>
          <w:p w14:paraId="16B9F031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2197" w:type="dxa"/>
            <w:noWrap/>
            <w:vAlign w:val="center"/>
          </w:tcPr>
          <w:p w14:paraId="76403E0C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19993FAF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272CD0A7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27,3</w:t>
            </w:r>
          </w:p>
        </w:tc>
        <w:tc>
          <w:tcPr>
            <w:tcW w:w="1843" w:type="dxa"/>
            <w:noWrap/>
            <w:vAlign w:val="center"/>
          </w:tcPr>
          <w:p w14:paraId="7D4D535B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66,6</w:t>
            </w:r>
          </w:p>
        </w:tc>
      </w:tr>
      <w:tr w:rsidR="0091206B" w:rsidRPr="00FB24CE" w14:paraId="539CC5A1" w14:textId="77777777" w:rsidTr="00C7648A">
        <w:trPr>
          <w:trHeight w:val="315"/>
          <w:jc w:val="center"/>
        </w:trPr>
        <w:tc>
          <w:tcPr>
            <w:tcW w:w="1200" w:type="dxa"/>
            <w:noWrap/>
            <w:vAlign w:val="center"/>
          </w:tcPr>
          <w:p w14:paraId="4DB0F58D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197" w:type="dxa"/>
            <w:noWrap/>
            <w:vAlign w:val="center"/>
          </w:tcPr>
          <w:p w14:paraId="18C8FF23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71F09E2E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36F13AF4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5F6F8060" w14:textId="77777777" w:rsidR="0091206B" w:rsidRPr="00F8041F" w:rsidRDefault="0091206B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041F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F8041F" w:rsidRPr="00FB24CE" w14:paraId="6B3B70D8" w14:textId="77777777" w:rsidTr="00C7648A">
        <w:trPr>
          <w:trHeight w:val="315"/>
          <w:jc w:val="center"/>
        </w:trPr>
        <w:tc>
          <w:tcPr>
            <w:tcW w:w="1200" w:type="dxa"/>
            <w:noWrap/>
            <w:vAlign w:val="center"/>
          </w:tcPr>
          <w:p w14:paraId="458F6890" w14:textId="4CE0A2A3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2197" w:type="dxa"/>
            <w:noWrap/>
            <w:vAlign w:val="center"/>
          </w:tcPr>
          <w:p w14:paraId="29AB248C" w14:textId="4D446CB0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25A5D1B3" w14:textId="1085803D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656A7466" w14:textId="3B12FA13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40006BFC" w14:textId="2C3D5BAA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F8041F" w:rsidRPr="00FB24CE" w14:paraId="4D02B35F" w14:textId="77777777" w:rsidTr="00C7648A">
        <w:trPr>
          <w:trHeight w:val="345"/>
          <w:jc w:val="center"/>
        </w:trPr>
        <w:tc>
          <w:tcPr>
            <w:tcW w:w="1200" w:type="dxa"/>
            <w:noWrap/>
            <w:vAlign w:val="center"/>
          </w:tcPr>
          <w:p w14:paraId="72A60620" w14:textId="60CC29D2" w:rsidR="00F8041F" w:rsidRPr="00C1491E" w:rsidRDefault="00F8041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491E">
              <w:rPr>
                <w:rFonts w:ascii="Times New Roman" w:hAnsi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2197" w:type="dxa"/>
            <w:noWrap/>
            <w:vAlign w:val="center"/>
          </w:tcPr>
          <w:p w14:paraId="6645E871" w14:textId="550A8B0E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22F329C5" w14:textId="6C956A11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65962190" w14:textId="621073F5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4B927797" w14:textId="48F2648B" w:rsidR="00F8041F" w:rsidRPr="00F8041F" w:rsidRDefault="00C1491E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37,5</w:t>
            </w:r>
          </w:p>
        </w:tc>
      </w:tr>
      <w:tr w:rsidR="00C9664F" w:rsidRPr="00FB24CE" w14:paraId="407C2585" w14:textId="77777777" w:rsidTr="00C7648A">
        <w:trPr>
          <w:trHeight w:val="159"/>
          <w:jc w:val="center"/>
        </w:trPr>
        <w:tc>
          <w:tcPr>
            <w:tcW w:w="1200" w:type="dxa"/>
            <w:noWrap/>
            <w:vAlign w:val="center"/>
          </w:tcPr>
          <w:p w14:paraId="7086173B" w14:textId="75B84418" w:rsidR="00C9664F" w:rsidRPr="00C1491E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2197" w:type="dxa"/>
            <w:noWrap/>
            <w:vAlign w:val="center"/>
          </w:tcPr>
          <w:p w14:paraId="6336352F" w14:textId="39193252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7" w:type="dxa"/>
            <w:noWrap/>
            <w:vAlign w:val="center"/>
          </w:tcPr>
          <w:p w14:paraId="31A32491" w14:textId="16AC5952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noWrap/>
            <w:vAlign w:val="center"/>
          </w:tcPr>
          <w:p w14:paraId="5ABE9602" w14:textId="6CEB56FC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noWrap/>
            <w:vAlign w:val="center"/>
          </w:tcPr>
          <w:p w14:paraId="5C8DA191" w14:textId="1B74E43B" w:rsidR="00C9664F" w:rsidRDefault="00C9664F" w:rsidP="00F8041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31,7</w:t>
            </w:r>
          </w:p>
        </w:tc>
      </w:tr>
    </w:tbl>
    <w:p w14:paraId="40569AC3" w14:textId="77777777" w:rsidR="0091206B" w:rsidRDefault="0091206B" w:rsidP="0091206B">
      <w:pPr>
        <w:ind w:firstLine="567"/>
        <w:jc w:val="center"/>
        <w:rPr>
          <w:rFonts w:ascii="Times New Roman" w:hAnsi="Times New Roman"/>
          <w:bCs/>
        </w:rPr>
      </w:pPr>
    </w:p>
    <w:p w14:paraId="225C1E03" w14:textId="77777777" w:rsidR="0091206B" w:rsidRPr="0076484A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6484A">
        <w:rPr>
          <w:rFonts w:ascii="Times New Roman" w:hAnsi="Times New Roman"/>
          <w:sz w:val="28"/>
          <w:szCs w:val="28"/>
        </w:rPr>
        <w:t>Повышенные концентрации железа в питьевой воде обусловлены как естественными характеристиками источников природной воды (высокие уровни содержания железа в подземных водах, по данным Национальной академии наук Беларуси, являются характерными геохимическими особенностями Гомельского региона), так и повторным попаданием элемента в результате изношенности водопроводных труб</w:t>
      </w:r>
      <w:r>
        <w:rPr>
          <w:rFonts w:ascii="Times New Roman" w:hAnsi="Times New Roman"/>
          <w:sz w:val="28"/>
          <w:szCs w:val="28"/>
        </w:rPr>
        <w:t>.</w:t>
      </w:r>
    </w:p>
    <w:p w14:paraId="42F8284A" w14:textId="77777777" w:rsidR="0091206B" w:rsidRPr="004F2F59" w:rsidRDefault="0091206B" w:rsidP="0091206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F2F59">
        <w:rPr>
          <w:rFonts w:ascii="Times New Roman" w:hAnsi="Times New Roman"/>
          <w:sz w:val="28"/>
          <w:szCs w:val="28"/>
        </w:rPr>
        <w:t>Проб</w:t>
      </w:r>
      <w:r>
        <w:rPr>
          <w:rFonts w:ascii="Times New Roman" w:hAnsi="Times New Roman"/>
          <w:sz w:val="28"/>
          <w:szCs w:val="28"/>
        </w:rPr>
        <w:t xml:space="preserve"> воды питьевой</w:t>
      </w:r>
      <w:r w:rsidRPr="004F2F59">
        <w:rPr>
          <w:rFonts w:ascii="Times New Roman" w:hAnsi="Times New Roman"/>
          <w:sz w:val="28"/>
          <w:szCs w:val="28"/>
        </w:rPr>
        <w:t>, не соотве</w:t>
      </w:r>
      <w:r>
        <w:rPr>
          <w:rFonts w:ascii="Times New Roman" w:hAnsi="Times New Roman"/>
          <w:sz w:val="28"/>
          <w:szCs w:val="28"/>
        </w:rPr>
        <w:t xml:space="preserve">тствующих гигиеническим нормативам по содержанию </w:t>
      </w:r>
      <w:r w:rsidRPr="004F2F59">
        <w:rPr>
          <w:rFonts w:ascii="Times New Roman" w:hAnsi="Times New Roman"/>
          <w:sz w:val="28"/>
          <w:szCs w:val="28"/>
        </w:rPr>
        <w:t>иодид</w:t>
      </w:r>
      <w:r>
        <w:rPr>
          <w:rFonts w:ascii="Times New Roman" w:hAnsi="Times New Roman"/>
          <w:sz w:val="28"/>
          <w:szCs w:val="28"/>
        </w:rPr>
        <w:t>ов</w:t>
      </w:r>
      <w:r w:rsidRPr="004F2F59">
        <w:rPr>
          <w:rFonts w:ascii="Times New Roman" w:hAnsi="Times New Roman"/>
          <w:sz w:val="28"/>
          <w:szCs w:val="28"/>
        </w:rPr>
        <w:t>, хлорид</w:t>
      </w:r>
      <w:r>
        <w:rPr>
          <w:rFonts w:ascii="Times New Roman" w:hAnsi="Times New Roman"/>
          <w:sz w:val="28"/>
          <w:szCs w:val="28"/>
        </w:rPr>
        <w:t>ов</w:t>
      </w:r>
      <w:r w:rsidRPr="004F2F59">
        <w:rPr>
          <w:rFonts w:ascii="Times New Roman" w:hAnsi="Times New Roman"/>
          <w:sz w:val="28"/>
          <w:szCs w:val="28"/>
        </w:rPr>
        <w:t>, фтор</w:t>
      </w:r>
      <w:r>
        <w:rPr>
          <w:rFonts w:ascii="Times New Roman" w:hAnsi="Times New Roman"/>
          <w:sz w:val="28"/>
          <w:szCs w:val="28"/>
        </w:rPr>
        <w:t>а</w:t>
      </w:r>
      <w:r w:rsidRPr="004F2F59">
        <w:rPr>
          <w:rFonts w:ascii="Times New Roman" w:hAnsi="Times New Roman"/>
          <w:sz w:val="28"/>
          <w:szCs w:val="28"/>
        </w:rPr>
        <w:t>, нитрат</w:t>
      </w:r>
      <w:r>
        <w:rPr>
          <w:rFonts w:ascii="Times New Roman" w:hAnsi="Times New Roman"/>
          <w:sz w:val="28"/>
          <w:szCs w:val="28"/>
        </w:rPr>
        <w:t>ов</w:t>
      </w:r>
      <w:r w:rsidRPr="004F2F59">
        <w:rPr>
          <w:rFonts w:ascii="Times New Roman" w:hAnsi="Times New Roman"/>
          <w:sz w:val="28"/>
          <w:szCs w:val="28"/>
        </w:rPr>
        <w:t>, аммиак</w:t>
      </w:r>
      <w:r>
        <w:rPr>
          <w:rFonts w:ascii="Times New Roman" w:hAnsi="Times New Roman"/>
          <w:sz w:val="28"/>
          <w:szCs w:val="28"/>
        </w:rPr>
        <w:t>а</w:t>
      </w:r>
      <w:r w:rsidRPr="004F2F59">
        <w:rPr>
          <w:rFonts w:ascii="Times New Roman" w:hAnsi="Times New Roman"/>
          <w:sz w:val="28"/>
          <w:szCs w:val="28"/>
        </w:rPr>
        <w:t>, жесткост</w:t>
      </w:r>
      <w:r>
        <w:rPr>
          <w:rFonts w:ascii="Times New Roman" w:hAnsi="Times New Roman"/>
          <w:sz w:val="28"/>
          <w:szCs w:val="28"/>
        </w:rPr>
        <w:t>и</w:t>
      </w:r>
      <w:r w:rsidRPr="004F2F59">
        <w:rPr>
          <w:rFonts w:ascii="Times New Roman" w:hAnsi="Times New Roman"/>
          <w:sz w:val="28"/>
          <w:szCs w:val="28"/>
        </w:rPr>
        <w:t xml:space="preserve"> общая, бор</w:t>
      </w:r>
      <w:r>
        <w:rPr>
          <w:rFonts w:ascii="Times New Roman" w:hAnsi="Times New Roman"/>
          <w:sz w:val="28"/>
          <w:szCs w:val="28"/>
        </w:rPr>
        <w:t xml:space="preserve">а на территории города Наровля за анализируемый период </w:t>
      </w:r>
      <w:r w:rsidRPr="00FB1DA0">
        <w:rPr>
          <w:rFonts w:ascii="Times New Roman" w:hAnsi="Times New Roman"/>
          <w:sz w:val="28"/>
          <w:szCs w:val="28"/>
        </w:rPr>
        <w:t>не зарегистрировано.</w:t>
      </w:r>
    </w:p>
    <w:p w14:paraId="40505AB6" w14:textId="77777777" w:rsidR="005A59A3" w:rsidRDefault="005A59A3" w:rsidP="0091206B">
      <w:pPr>
        <w:rPr>
          <w:rFonts w:ascii="Times New Roman" w:hAnsi="Times New Roman"/>
          <w:b/>
          <w:bCs/>
          <w:sz w:val="28"/>
          <w:szCs w:val="28"/>
        </w:rPr>
      </w:pPr>
    </w:p>
    <w:p w14:paraId="22D18345" w14:textId="77777777" w:rsidR="0091206B" w:rsidRPr="008F1F56" w:rsidRDefault="0091206B" w:rsidP="0091206B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Качество атмосферного воздуха. </w:t>
      </w:r>
    </w:p>
    <w:p w14:paraId="5AA5AD74" w14:textId="77777777" w:rsidR="0091206B" w:rsidRDefault="0091206B" w:rsidP="00C90D37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771414">
        <w:rPr>
          <w:rFonts w:ascii="Times New Roman" w:hAnsi="Times New Roman"/>
          <w:sz w:val="28"/>
          <w:szCs w:val="28"/>
        </w:rPr>
        <w:t>Основными источниками загрязнения атмосфер</w:t>
      </w:r>
      <w:r>
        <w:rPr>
          <w:rFonts w:ascii="Times New Roman" w:hAnsi="Times New Roman"/>
          <w:sz w:val="28"/>
          <w:szCs w:val="28"/>
        </w:rPr>
        <w:t>ного воздуха на территории города Наровля</w:t>
      </w:r>
      <w:r w:rsidRPr="00771414">
        <w:rPr>
          <w:rFonts w:ascii="Times New Roman" w:hAnsi="Times New Roman"/>
          <w:sz w:val="28"/>
          <w:szCs w:val="28"/>
        </w:rPr>
        <w:t xml:space="preserve"> являются авто</w:t>
      </w:r>
      <w:r>
        <w:rPr>
          <w:rFonts w:ascii="Times New Roman" w:hAnsi="Times New Roman"/>
          <w:sz w:val="28"/>
          <w:szCs w:val="28"/>
        </w:rPr>
        <w:t xml:space="preserve">мобильный </w:t>
      </w:r>
      <w:r w:rsidRPr="00771414">
        <w:rPr>
          <w:rFonts w:ascii="Times New Roman" w:hAnsi="Times New Roman"/>
          <w:sz w:val="28"/>
          <w:szCs w:val="28"/>
        </w:rPr>
        <w:t>транспорт</w:t>
      </w:r>
      <w:r>
        <w:rPr>
          <w:rFonts w:ascii="Times New Roman" w:hAnsi="Times New Roman"/>
          <w:sz w:val="28"/>
          <w:szCs w:val="28"/>
        </w:rPr>
        <w:t xml:space="preserve"> и промышленные предприятия (ОАО «Наровлянский завод гидроаппратуры»,ОАО «Красный Мозырянин», ОДО «БелКонсалт-А»).</w:t>
      </w:r>
    </w:p>
    <w:p w14:paraId="20FC2E9B" w14:textId="2D7970F2" w:rsidR="0091206B" w:rsidRDefault="0091206B" w:rsidP="00C90D37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613CCD">
        <w:rPr>
          <w:rFonts w:ascii="Times New Roman" w:hAnsi="Times New Roman"/>
          <w:iCs/>
          <w:sz w:val="28"/>
          <w:szCs w:val="28"/>
        </w:rPr>
        <w:t>За 2017</w:t>
      </w:r>
      <w:r>
        <w:rPr>
          <w:rFonts w:ascii="Times New Roman" w:hAnsi="Times New Roman"/>
          <w:iCs/>
          <w:sz w:val="28"/>
          <w:szCs w:val="28"/>
        </w:rPr>
        <w:t>-</w:t>
      </w:r>
      <w:r w:rsidRPr="00613CCD">
        <w:rPr>
          <w:rFonts w:ascii="Times New Roman" w:hAnsi="Times New Roman"/>
          <w:iCs/>
          <w:sz w:val="28"/>
          <w:szCs w:val="28"/>
        </w:rPr>
        <w:t>202</w:t>
      </w:r>
      <w:r w:rsidR="00C7648A">
        <w:rPr>
          <w:rFonts w:ascii="Times New Roman" w:hAnsi="Times New Roman"/>
          <w:iCs/>
          <w:sz w:val="28"/>
          <w:szCs w:val="28"/>
        </w:rPr>
        <w:t>4</w:t>
      </w:r>
      <w:r w:rsidRPr="00613CCD">
        <w:rPr>
          <w:rFonts w:ascii="Times New Roman" w:hAnsi="Times New Roman"/>
          <w:iCs/>
          <w:sz w:val="28"/>
          <w:szCs w:val="28"/>
        </w:rPr>
        <w:t xml:space="preserve"> г</w:t>
      </w:r>
      <w:r w:rsidR="007D4236">
        <w:rPr>
          <w:rFonts w:ascii="Times New Roman" w:hAnsi="Times New Roman"/>
          <w:iCs/>
          <w:sz w:val="28"/>
          <w:szCs w:val="28"/>
        </w:rPr>
        <w:t>оды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626D78">
        <w:rPr>
          <w:rFonts w:ascii="Times New Roman" w:hAnsi="Times New Roman"/>
          <w:bCs/>
          <w:iCs/>
          <w:sz w:val="28"/>
          <w:szCs w:val="28"/>
        </w:rPr>
        <w:t>н</w:t>
      </w:r>
      <w:r w:rsidRPr="00626D78">
        <w:rPr>
          <w:rFonts w:ascii="Times New Roman" w:hAnsi="Times New Roman"/>
          <w:sz w:val="28"/>
          <w:szCs w:val="28"/>
        </w:rPr>
        <w:t>аметилась устойчивая тенденция снижения среднегодовых концентраций углерода оксида, серы диоксида и азота диоксида.</w:t>
      </w:r>
      <w:r w:rsidRPr="00771414">
        <w:rPr>
          <w:rFonts w:ascii="Times New Roman" w:hAnsi="Times New Roman"/>
          <w:sz w:val="28"/>
          <w:szCs w:val="28"/>
        </w:rPr>
        <w:t xml:space="preserve"> Уровень загрязнения воздуха </w:t>
      </w:r>
      <w:r>
        <w:rPr>
          <w:rFonts w:ascii="Times New Roman" w:hAnsi="Times New Roman"/>
          <w:sz w:val="28"/>
          <w:szCs w:val="28"/>
        </w:rPr>
        <w:t>твердыми частицами стабилен</w:t>
      </w:r>
      <w:r w:rsidRPr="00771414">
        <w:rPr>
          <w:rFonts w:ascii="Times New Roman" w:hAnsi="Times New Roman"/>
          <w:sz w:val="28"/>
          <w:szCs w:val="28"/>
        </w:rPr>
        <w:t>. Среднегод</w:t>
      </w:r>
      <w:r>
        <w:rPr>
          <w:rFonts w:ascii="Times New Roman" w:hAnsi="Times New Roman"/>
          <w:sz w:val="28"/>
          <w:szCs w:val="28"/>
        </w:rPr>
        <w:t>овые концентрации толуола в 2017– 2019 гг. были на одном уровне, в 2020-202</w:t>
      </w:r>
      <w:r w:rsidR="00626D78">
        <w:rPr>
          <w:rFonts w:ascii="Times New Roman" w:hAnsi="Times New Roman"/>
          <w:sz w:val="28"/>
          <w:szCs w:val="28"/>
        </w:rPr>
        <w:t>4</w:t>
      </w:r>
      <w:r w:rsidRPr="00771414">
        <w:rPr>
          <w:rFonts w:ascii="Times New Roman" w:hAnsi="Times New Roman"/>
          <w:sz w:val="28"/>
          <w:szCs w:val="28"/>
        </w:rPr>
        <w:t xml:space="preserve"> г. </w:t>
      </w:r>
      <w:r>
        <w:rPr>
          <w:rFonts w:ascii="Times New Roman" w:hAnsi="Times New Roman"/>
          <w:sz w:val="28"/>
          <w:szCs w:val="28"/>
        </w:rPr>
        <w:t>не регистрировал</w:t>
      </w:r>
      <w:r w:rsidR="007D423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сь</w:t>
      </w:r>
      <w:r w:rsidR="00626D78">
        <w:rPr>
          <w:rFonts w:ascii="Times New Roman" w:hAnsi="Times New Roman"/>
          <w:sz w:val="28"/>
          <w:szCs w:val="28"/>
        </w:rPr>
        <w:t>.</w:t>
      </w:r>
    </w:p>
    <w:p w14:paraId="0594C6A1" w14:textId="0371AC6B" w:rsidR="0091206B" w:rsidRDefault="0091206B" w:rsidP="00C90D37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лабораторных исследований в рамках социально-гигиенического мониторинга и государственного санитарного надзора,</w:t>
      </w:r>
      <w:bookmarkStart w:id="1" w:name="_Hlk111214457"/>
      <w:r>
        <w:rPr>
          <w:rFonts w:ascii="Times New Roman" w:hAnsi="Times New Roman"/>
          <w:sz w:val="28"/>
          <w:szCs w:val="28"/>
        </w:rPr>
        <w:t xml:space="preserve"> содержание основных контролируемых загрязняющих веществ (азота диоксид, сера диоксид, твердые частицы, углерода оксид) в атмосферном воздухе города Наровля </w:t>
      </w:r>
      <w:bookmarkEnd w:id="1"/>
      <w:r w:rsidRPr="00C9664F">
        <w:rPr>
          <w:rFonts w:ascii="Times New Roman" w:hAnsi="Times New Roman"/>
          <w:sz w:val="28"/>
          <w:szCs w:val="28"/>
        </w:rPr>
        <w:t>соответствует гигиеническим нормативам</w:t>
      </w:r>
      <w:r>
        <w:rPr>
          <w:rFonts w:ascii="Times New Roman" w:hAnsi="Times New Roman"/>
          <w:sz w:val="28"/>
          <w:szCs w:val="28"/>
        </w:rPr>
        <w:t xml:space="preserve"> (табл. 6).</w:t>
      </w:r>
    </w:p>
    <w:p w14:paraId="62F70E47" w14:textId="559A84EF" w:rsidR="00674889" w:rsidRDefault="00674889" w:rsidP="00674889">
      <w:pPr>
        <w:ind w:firstLine="567"/>
        <w:jc w:val="center"/>
        <w:rPr>
          <w:rFonts w:ascii="Times New Roman" w:hAnsi="Times New Roman"/>
          <w:bCs/>
        </w:rPr>
      </w:pPr>
    </w:p>
    <w:p w14:paraId="23EA985F" w14:textId="37797B3F" w:rsidR="00626D78" w:rsidRDefault="00626D78" w:rsidP="00674889">
      <w:pPr>
        <w:ind w:firstLine="567"/>
        <w:jc w:val="center"/>
        <w:rPr>
          <w:rFonts w:ascii="Times New Roman" w:hAnsi="Times New Roman"/>
          <w:bCs/>
        </w:rPr>
      </w:pPr>
    </w:p>
    <w:p w14:paraId="4A79EA84" w14:textId="4226A07F" w:rsidR="009060CB" w:rsidRDefault="009060CB" w:rsidP="00674889">
      <w:pPr>
        <w:ind w:firstLine="567"/>
        <w:jc w:val="center"/>
        <w:rPr>
          <w:rFonts w:ascii="Times New Roman" w:hAnsi="Times New Roman"/>
          <w:bCs/>
        </w:rPr>
      </w:pPr>
    </w:p>
    <w:p w14:paraId="5EE7FA1B" w14:textId="0472D313" w:rsidR="009060CB" w:rsidRDefault="009060CB" w:rsidP="00674889">
      <w:pPr>
        <w:ind w:firstLine="567"/>
        <w:jc w:val="center"/>
        <w:rPr>
          <w:rFonts w:ascii="Times New Roman" w:hAnsi="Times New Roman"/>
          <w:bCs/>
        </w:rPr>
      </w:pPr>
    </w:p>
    <w:p w14:paraId="44183DA5" w14:textId="77777777" w:rsidR="009060CB" w:rsidRDefault="009060CB" w:rsidP="00674889">
      <w:pPr>
        <w:ind w:firstLine="567"/>
        <w:jc w:val="center"/>
        <w:rPr>
          <w:rFonts w:ascii="Times New Roman" w:hAnsi="Times New Roman"/>
          <w:bCs/>
        </w:rPr>
      </w:pPr>
    </w:p>
    <w:p w14:paraId="43E9E389" w14:textId="7ECAD3F6" w:rsidR="00626D78" w:rsidRDefault="00626D78" w:rsidP="00674889">
      <w:pPr>
        <w:ind w:firstLine="567"/>
        <w:jc w:val="center"/>
        <w:rPr>
          <w:rFonts w:ascii="Times New Roman" w:hAnsi="Times New Roman"/>
          <w:bCs/>
        </w:rPr>
      </w:pPr>
    </w:p>
    <w:p w14:paraId="4632725D" w14:textId="77777777" w:rsidR="00626D78" w:rsidRDefault="00626D78" w:rsidP="00674889">
      <w:pPr>
        <w:ind w:firstLine="567"/>
        <w:jc w:val="center"/>
        <w:rPr>
          <w:rFonts w:ascii="Times New Roman" w:hAnsi="Times New Roman"/>
          <w:bCs/>
        </w:rPr>
      </w:pPr>
    </w:p>
    <w:p w14:paraId="671D71B3" w14:textId="36392C2D" w:rsidR="00674889" w:rsidRPr="00C7648A" w:rsidRDefault="00674889" w:rsidP="00674889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C7648A">
        <w:rPr>
          <w:rFonts w:ascii="Times New Roman" w:hAnsi="Times New Roman"/>
          <w:bCs/>
          <w:sz w:val="24"/>
          <w:szCs w:val="24"/>
        </w:rPr>
        <w:t>Таблица 6.Удельный вес проб атмосферного воздуха, не соответствующих гигиеническим нормативам, за 2017– 2023 гг. на территории г. Наровля, %</w:t>
      </w:r>
    </w:p>
    <w:tbl>
      <w:tblPr>
        <w:tblW w:w="96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"/>
        <w:gridCol w:w="2126"/>
        <w:gridCol w:w="1985"/>
        <w:gridCol w:w="882"/>
        <w:gridCol w:w="1559"/>
        <w:gridCol w:w="2335"/>
      </w:tblGrid>
      <w:tr w:rsidR="0091206B" w:rsidRPr="00D02F3A" w14:paraId="6C930EE2" w14:textId="77777777" w:rsidTr="00C7648A">
        <w:trPr>
          <w:trHeight w:val="945"/>
          <w:tblHeader/>
        </w:trPr>
        <w:tc>
          <w:tcPr>
            <w:tcW w:w="753" w:type="dxa"/>
            <w:shd w:val="clear" w:color="auto" w:fill="auto"/>
            <w:noWrap/>
            <w:vAlign w:val="center"/>
          </w:tcPr>
          <w:p w14:paraId="7A5224CF" w14:textId="77777777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C5B1761" w14:textId="116795CA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вещество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FA640B9" w14:textId="77777777" w:rsidR="00A03D23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максимальная концентрация, </w:t>
            </w:r>
            <w:r w:rsidR="00A03D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мкг/м</w:t>
            </w:r>
            <w:r w:rsidR="00A03D23" w:rsidRPr="00A03D2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  <w:p w14:paraId="0D9CB996" w14:textId="1104C92B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50885EB2" w14:textId="6FBC37E4" w:rsidR="0091206B" w:rsidRPr="00D02F3A" w:rsidRDefault="0091206B" w:rsidP="00A03D2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ПДК</w:t>
            </w:r>
            <w:r w:rsidR="00A03D2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мкг/м</w:t>
            </w:r>
            <w:r w:rsidR="00A03D23" w:rsidRPr="00A03D2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AA5BD24" w14:textId="77777777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С\ПДК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6355C5D3" w14:textId="77777777" w:rsidR="0091206B" w:rsidRPr="00D02F3A" w:rsidRDefault="0091206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удельный вес проб, превышающих ПДК, %</w:t>
            </w:r>
          </w:p>
        </w:tc>
      </w:tr>
      <w:tr w:rsidR="00D02F3A" w:rsidRPr="00D02F3A" w14:paraId="174CA3C8" w14:textId="77777777" w:rsidTr="00C7648A">
        <w:trPr>
          <w:trHeight w:val="315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28EA7EA0" w14:textId="32CE145C" w:rsidR="00D02F3A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7087AA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B55E07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1890E483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99B40A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40CBA1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0574D98D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23400CD" w14:textId="2EAC2048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00FADC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48BC96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01BB0B4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FAD655B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3A1652D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DA6BA0D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ECAA8B9" w14:textId="1C5F309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FB7AB6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43690E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1860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6C62316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E0E38E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52A8B7F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1CD5FB15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03C6275" w14:textId="0AD7E0CF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79A054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AC89E6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0D719EB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AE2053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BEF77D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F81BC4B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580E0508" w14:textId="16D81169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CE3EAC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EB2E38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6FD0A3D0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2294B9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54692F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A6F70" w:rsidRPr="00D02F3A" w14:paraId="28410DE1" w14:textId="77777777" w:rsidTr="00C7648A">
        <w:trPr>
          <w:trHeight w:val="318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059F1CDF" w14:textId="77777777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4235008" w14:textId="7690D9A1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9C22584" w14:textId="1B485CE6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4825EDED" w14:textId="55A7A188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25870B" w14:textId="3E2DA0E4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4BAAB0E" w14:textId="03ABA919" w:rsidR="00DA6F70" w:rsidRPr="00D02F3A" w:rsidRDefault="00DA6F7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67974B4C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0E394E4" w14:textId="05FE3229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65D3E7E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D74C3D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538AD68B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055637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36D6C02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67090A91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230915B" w14:textId="03D7110F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C45155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15191A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414DEA6B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526E588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0408A5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16ABDAC6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0E75562" w14:textId="6CB62ED5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5C38258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86C397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4AE57FB8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161887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75BE0AA9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177E77A5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59F4AEA0" w14:textId="242F9F09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ADC220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A11D0E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688781B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87F683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808DFC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2824C2AB" w14:textId="77777777" w:rsidTr="00C7648A">
        <w:trPr>
          <w:trHeight w:val="256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6BBEB3CB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E04707B" w14:textId="5F3B67AF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B5BCA5E" w14:textId="78278E68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6B6F4E04" w14:textId="69D34FB0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810CF70" w14:textId="75E4C359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7F2C964" w14:textId="719458A3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5FBB9430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0E6E684B" w14:textId="05D09D88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CA3B98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012017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7DCEB7E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E72D17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5D9CDD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3352717A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A30EDC6" w14:textId="2F381245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21E93D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A1A101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1833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04E9428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3A996D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C0CD4F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315F0EF1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CD8312E" w14:textId="1521ACD2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CE3A614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67043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4F1884B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AA96F0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511518A3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56B9F41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26CCF258" w14:textId="47EFC044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F79D5B0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00791D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5D73855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CFC52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4CA715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0CC38506" w14:textId="77777777" w:rsidTr="00C7648A">
        <w:trPr>
          <w:trHeight w:val="236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1D686275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895DD79" w14:textId="2C62FFDE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385E42EC" w14:textId="6DFD8D45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133A3B04" w14:textId="31FA1060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F6D5C8" w14:textId="337FABDF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07741E85" w14:textId="122AFD3D" w:rsidR="00144E9B" w:rsidRPr="00D02F3A" w:rsidRDefault="00850D86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2DD9F16D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34BC3C93" w14:textId="7ADF1CF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46C9D3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5D7D0D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0374D3F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3F4026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330DA75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00342B5A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1D0FB240" w14:textId="5C672E35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E35F7F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775EFA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0278CE4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F8EABE5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F65672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5B44AD57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C6FD4CA" w14:textId="7D649878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94332F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206C6AF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1900EDB6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3AC1331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0B6921DC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02F3A" w:rsidRPr="00D02F3A" w14:paraId="7034E410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4BADA30" w14:textId="173A1F0B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F515FBE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FD2E30D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485D3A32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B8E6D27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61FE349A" w14:textId="77777777" w:rsidR="00D02F3A" w:rsidRPr="00D02F3A" w:rsidRDefault="00D02F3A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44E9B" w:rsidRPr="00D02F3A" w14:paraId="471C9B8E" w14:textId="77777777" w:rsidTr="00C7648A">
        <w:trPr>
          <w:trHeight w:val="201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121B818E" w14:textId="77777777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4445DF7B" w14:textId="0ED21CB1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79B42AE" w14:textId="018FB925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2A59F49D" w14:textId="73263F9A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809F7FC" w14:textId="0F9E8E1A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17B6D4B" w14:textId="65125E0B" w:rsidR="00144E9B" w:rsidRPr="00D02F3A" w:rsidRDefault="00144E9B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05846AB5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29E01DA8" w14:textId="14F577C3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5DE8529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4A7222E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6AD6FF99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51875F6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6722F11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5477324B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43FE58D4" w14:textId="2800291E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FA283E7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8AAE1F3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7EAB077B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024B0295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12AEBC37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7B92F43F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BD14D72" w14:textId="29361CFF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27950554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AFA252F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0971425C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0B856F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2A0ACE24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514E0" w:rsidRPr="00D02F3A" w14:paraId="330F6D06" w14:textId="77777777" w:rsidTr="00C7648A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4FB1056E" w14:textId="1C0325DA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552A2035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толуол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C226386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5E50F673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30B93C2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335" w:type="dxa"/>
            <w:shd w:val="clear" w:color="auto" w:fill="auto"/>
            <w:noWrap/>
            <w:vAlign w:val="center"/>
          </w:tcPr>
          <w:p w14:paraId="4E306E97" w14:textId="77777777" w:rsidR="00E514E0" w:rsidRPr="00D02F3A" w:rsidRDefault="00E514E0" w:rsidP="00D02F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4A0" w:rsidRPr="00D02F3A" w14:paraId="21FDD500" w14:textId="77777777" w:rsidTr="00961705">
        <w:trPr>
          <w:trHeight w:val="315"/>
        </w:trPr>
        <w:tc>
          <w:tcPr>
            <w:tcW w:w="753" w:type="dxa"/>
            <w:vMerge w:val="restart"/>
            <w:shd w:val="clear" w:color="auto" w:fill="auto"/>
            <w:noWrap/>
            <w:vAlign w:val="center"/>
          </w:tcPr>
          <w:p w14:paraId="5CC14DB7" w14:textId="3A9155A6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7ECF54BF" w14:textId="69EB8B39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азота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72F31979" w14:textId="780E116C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73251AFC" w14:textId="71C41DDC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1892244" w14:textId="6F1D6A99" w:rsidR="008514A0" w:rsidRPr="008514A0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4A0">
              <w:rPr>
                <w:rFonts w:ascii="Times New Roman" w:hAnsi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2335" w:type="dxa"/>
            <w:shd w:val="clear" w:color="auto" w:fill="auto"/>
            <w:noWrap/>
          </w:tcPr>
          <w:p w14:paraId="34F47A1F" w14:textId="4D77E64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88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4A0" w:rsidRPr="00D02F3A" w14:paraId="63AF1615" w14:textId="77777777" w:rsidTr="00961705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D7E3A47" w14:textId="7777777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E8EB70C" w14:textId="0C49002C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сера диоксид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64110792" w14:textId="28B74C64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7C5C5F6D" w14:textId="0BBA62C8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EC5CE4E" w14:textId="568F716F" w:rsidR="008514A0" w:rsidRPr="008514A0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4A0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2335" w:type="dxa"/>
            <w:shd w:val="clear" w:color="auto" w:fill="auto"/>
            <w:noWrap/>
          </w:tcPr>
          <w:p w14:paraId="05889454" w14:textId="0BC9FD8D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88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4A0" w:rsidRPr="00D02F3A" w14:paraId="78AF2798" w14:textId="77777777" w:rsidTr="00961705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643AA8EF" w14:textId="7777777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96FD355" w14:textId="67985220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углерода оксид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120B3D0C" w14:textId="436DDD0E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5431AEAE" w14:textId="086C4ED4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11072154" w14:textId="57FF80EC" w:rsidR="008514A0" w:rsidRPr="008514A0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4A0">
              <w:rPr>
                <w:rFonts w:ascii="Times New Roman" w:hAnsi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2335" w:type="dxa"/>
            <w:shd w:val="clear" w:color="auto" w:fill="auto"/>
            <w:noWrap/>
          </w:tcPr>
          <w:p w14:paraId="59965E5E" w14:textId="5F10AFD6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88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4A0" w:rsidRPr="00D02F3A" w14:paraId="27CE2219" w14:textId="77777777" w:rsidTr="00961705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3939F74" w14:textId="7777777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01592DAA" w14:textId="5993940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твердые частицы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539846F" w14:textId="7209C183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1A9A8094" w14:textId="3E18C906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02F3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4435C13" w14:textId="0001B029" w:rsidR="008514A0" w:rsidRPr="008514A0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14A0">
              <w:rPr>
                <w:rFonts w:ascii="Times New Roman" w:hAnsi="Times New Roman"/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2335" w:type="dxa"/>
            <w:shd w:val="clear" w:color="auto" w:fill="auto"/>
            <w:noWrap/>
          </w:tcPr>
          <w:p w14:paraId="1730021F" w14:textId="1E3685A0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88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4A0" w:rsidRPr="00D02F3A" w14:paraId="2D669199" w14:textId="77777777" w:rsidTr="00961705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74AD8325" w14:textId="7777777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3F8D09D8" w14:textId="6B31E0CE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фенол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0BF706C" w14:textId="42D349F0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6B48A79D" w14:textId="7BAF81C8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D531DB5" w14:textId="4FB79DF0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35" w:type="dxa"/>
            <w:shd w:val="clear" w:color="auto" w:fill="auto"/>
            <w:noWrap/>
          </w:tcPr>
          <w:p w14:paraId="58A78357" w14:textId="2CB11FA5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88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514A0" w:rsidRPr="00D02F3A" w14:paraId="4F63CD99" w14:textId="77777777" w:rsidTr="00961705">
        <w:trPr>
          <w:trHeight w:val="315"/>
        </w:trPr>
        <w:tc>
          <w:tcPr>
            <w:tcW w:w="753" w:type="dxa"/>
            <w:vMerge/>
            <w:shd w:val="clear" w:color="auto" w:fill="auto"/>
            <w:noWrap/>
            <w:vAlign w:val="center"/>
          </w:tcPr>
          <w:p w14:paraId="0994609E" w14:textId="77777777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  <w:noWrap/>
            <w:vAlign w:val="center"/>
          </w:tcPr>
          <w:p w14:paraId="1C4B3736" w14:textId="5BD00CE9" w:rsidR="008514A0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0C91D3BC" w14:textId="578C38AF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82" w:type="dxa"/>
            <w:shd w:val="clear" w:color="auto" w:fill="auto"/>
            <w:noWrap/>
            <w:vAlign w:val="center"/>
          </w:tcPr>
          <w:p w14:paraId="517480DA" w14:textId="488C2BB4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D8015D1" w14:textId="5232E09F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35" w:type="dxa"/>
            <w:shd w:val="clear" w:color="auto" w:fill="auto"/>
            <w:noWrap/>
          </w:tcPr>
          <w:p w14:paraId="35D1DEF9" w14:textId="2217D296" w:rsidR="008514A0" w:rsidRPr="00D02F3A" w:rsidRDefault="008514A0" w:rsidP="008514A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9488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14:paraId="71D654AC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67B2DFD" w14:textId="2EE2BA0C" w:rsidR="0091206B" w:rsidRPr="00657F3A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168F5">
        <w:rPr>
          <w:rFonts w:ascii="Times New Roman" w:hAnsi="Times New Roman"/>
          <w:b/>
          <w:bCs/>
          <w:sz w:val="28"/>
          <w:szCs w:val="28"/>
        </w:rPr>
        <w:t>Качество пищевых продуктов.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57F3A">
        <w:rPr>
          <w:rFonts w:ascii="Times New Roman" w:hAnsi="Times New Roman"/>
          <w:sz w:val="28"/>
          <w:szCs w:val="28"/>
        </w:rPr>
        <w:t>Анализ результатов показывает, что удельный вес не отвечающих гигиеническим нормативам проб пищевых продуктов, производимых и реа</w:t>
      </w:r>
      <w:r>
        <w:rPr>
          <w:rFonts w:ascii="Times New Roman" w:hAnsi="Times New Roman"/>
          <w:sz w:val="28"/>
          <w:szCs w:val="28"/>
        </w:rPr>
        <w:t>лизуемых на территории г. Наровля</w:t>
      </w:r>
      <w:r w:rsidRPr="00657F3A">
        <w:rPr>
          <w:rFonts w:ascii="Times New Roman" w:hAnsi="Times New Roman"/>
          <w:sz w:val="28"/>
          <w:szCs w:val="28"/>
        </w:rPr>
        <w:t xml:space="preserve">, по микробиологическим показателям </w:t>
      </w:r>
      <w:r w:rsidR="00C9664F">
        <w:rPr>
          <w:rFonts w:ascii="Times New Roman" w:hAnsi="Times New Roman"/>
          <w:sz w:val="28"/>
          <w:szCs w:val="28"/>
        </w:rPr>
        <w:t>в 2024 году не регистрировались</w:t>
      </w:r>
      <w:r w:rsidRPr="003C26C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тогда как </w:t>
      </w:r>
      <w:r w:rsidRPr="00657F3A">
        <w:rPr>
          <w:rFonts w:ascii="Times New Roman" w:hAnsi="Times New Roman"/>
          <w:sz w:val="28"/>
          <w:szCs w:val="28"/>
        </w:rPr>
        <w:t xml:space="preserve">в </w:t>
      </w:r>
      <w:r w:rsidR="00C9664F">
        <w:rPr>
          <w:rFonts w:ascii="Times New Roman" w:hAnsi="Times New Roman"/>
          <w:sz w:val="28"/>
          <w:szCs w:val="28"/>
        </w:rPr>
        <w:t>2023 – 4,7%</w:t>
      </w:r>
      <w:r>
        <w:rPr>
          <w:rFonts w:ascii="Times New Roman" w:hAnsi="Times New Roman"/>
          <w:sz w:val="28"/>
          <w:szCs w:val="28"/>
        </w:rPr>
        <w:t xml:space="preserve"> 20</w:t>
      </w:r>
      <w:r w:rsidR="003C26C6">
        <w:rPr>
          <w:rFonts w:ascii="Times New Roman" w:hAnsi="Times New Roman"/>
          <w:sz w:val="28"/>
          <w:szCs w:val="28"/>
        </w:rPr>
        <w:t>22</w:t>
      </w:r>
      <w:r w:rsidR="00844B7D">
        <w:rPr>
          <w:rFonts w:ascii="Times New Roman" w:hAnsi="Times New Roman"/>
          <w:sz w:val="28"/>
          <w:szCs w:val="28"/>
        </w:rPr>
        <w:t xml:space="preserve"> </w:t>
      </w:r>
      <w:r w:rsidR="003C26C6">
        <w:rPr>
          <w:rFonts w:ascii="Times New Roman" w:hAnsi="Times New Roman"/>
          <w:sz w:val="28"/>
          <w:szCs w:val="28"/>
        </w:rPr>
        <w:t>г. – 4</w:t>
      </w:r>
      <w:r>
        <w:rPr>
          <w:rFonts w:ascii="Times New Roman" w:hAnsi="Times New Roman"/>
          <w:sz w:val="28"/>
          <w:szCs w:val="28"/>
        </w:rPr>
        <w:t>,</w:t>
      </w:r>
      <w:r w:rsidR="003C26C6">
        <w:rPr>
          <w:rFonts w:ascii="Times New Roman" w:hAnsi="Times New Roman"/>
          <w:sz w:val="28"/>
          <w:szCs w:val="28"/>
        </w:rPr>
        <w:t>8</w:t>
      </w:r>
      <w:r w:rsidRPr="00657F3A">
        <w:rPr>
          <w:rFonts w:ascii="Times New Roman" w:hAnsi="Times New Roman"/>
          <w:sz w:val="28"/>
          <w:szCs w:val="28"/>
        </w:rPr>
        <w:t xml:space="preserve">%; </w:t>
      </w:r>
      <w:r w:rsidR="003C26C6">
        <w:rPr>
          <w:rFonts w:ascii="Times New Roman" w:hAnsi="Times New Roman"/>
          <w:sz w:val="28"/>
          <w:szCs w:val="28"/>
        </w:rPr>
        <w:t>в 2021</w:t>
      </w:r>
      <w:r w:rsidR="00844B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г. – </w:t>
      </w:r>
      <w:r w:rsidR="003C26C6">
        <w:rPr>
          <w:rFonts w:ascii="Times New Roman" w:hAnsi="Times New Roman"/>
          <w:sz w:val="28"/>
          <w:szCs w:val="28"/>
        </w:rPr>
        <w:t>4,6</w:t>
      </w:r>
      <w:r w:rsidRPr="00657F3A">
        <w:rPr>
          <w:rFonts w:ascii="Times New Roman" w:hAnsi="Times New Roman"/>
          <w:sz w:val="28"/>
          <w:szCs w:val="28"/>
        </w:rPr>
        <w:t>%</w:t>
      </w:r>
      <w:r w:rsidR="00844B7D">
        <w:rPr>
          <w:rFonts w:ascii="Times New Roman" w:hAnsi="Times New Roman"/>
          <w:sz w:val="28"/>
          <w:szCs w:val="28"/>
        </w:rPr>
        <w:t xml:space="preserve">, </w:t>
      </w:r>
      <w:r w:rsidR="003C26C6" w:rsidRPr="003C26C6">
        <w:rPr>
          <w:rFonts w:ascii="Times New Roman" w:hAnsi="Times New Roman"/>
          <w:sz w:val="28"/>
          <w:szCs w:val="28"/>
        </w:rPr>
        <w:t>в 2020 г. - 3%</w:t>
      </w:r>
      <w:r w:rsidRPr="003C26C6">
        <w:rPr>
          <w:rFonts w:ascii="Times New Roman" w:hAnsi="Times New Roman"/>
          <w:sz w:val="28"/>
          <w:szCs w:val="28"/>
        </w:rPr>
        <w:t>).</w:t>
      </w:r>
    </w:p>
    <w:p w14:paraId="7EA02523" w14:textId="2747E7E5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лабораторных исследований, </w:t>
      </w:r>
      <w:r w:rsidRPr="002C1773">
        <w:rPr>
          <w:rFonts w:ascii="Times New Roman" w:hAnsi="Times New Roman"/>
          <w:sz w:val="28"/>
          <w:szCs w:val="28"/>
        </w:rPr>
        <w:t>содержание остаточных количеств пестицидов, микотоксинов, патулина в продуктах питания, вырабаты</w:t>
      </w:r>
      <w:r>
        <w:rPr>
          <w:rFonts w:ascii="Times New Roman" w:hAnsi="Times New Roman"/>
          <w:sz w:val="28"/>
          <w:szCs w:val="28"/>
        </w:rPr>
        <w:t>ваемых и реализуемых в г. Наровля</w:t>
      </w:r>
      <w:r w:rsidRPr="002C1773">
        <w:rPr>
          <w:rFonts w:ascii="Times New Roman" w:hAnsi="Times New Roman"/>
          <w:sz w:val="28"/>
          <w:szCs w:val="28"/>
        </w:rPr>
        <w:t xml:space="preserve">, превышение минимально допустимых уровней (МДУ) </w:t>
      </w:r>
      <w:r w:rsidR="008A6549">
        <w:rPr>
          <w:rFonts w:ascii="Times New Roman" w:hAnsi="Times New Roman"/>
          <w:sz w:val="28"/>
          <w:szCs w:val="28"/>
        </w:rPr>
        <w:t>за</w:t>
      </w:r>
      <w:r w:rsidRPr="002C1773">
        <w:rPr>
          <w:rFonts w:ascii="Times New Roman" w:hAnsi="Times New Roman"/>
          <w:sz w:val="28"/>
          <w:szCs w:val="28"/>
        </w:rPr>
        <w:t xml:space="preserve"> 201</w:t>
      </w:r>
      <w:r>
        <w:rPr>
          <w:rFonts w:ascii="Times New Roman" w:hAnsi="Times New Roman"/>
          <w:sz w:val="28"/>
          <w:szCs w:val="28"/>
        </w:rPr>
        <w:t>7-202</w:t>
      </w:r>
      <w:r w:rsidR="008A6549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г</w:t>
      </w:r>
      <w:r w:rsidR="008A6549">
        <w:rPr>
          <w:rFonts w:ascii="Times New Roman" w:hAnsi="Times New Roman"/>
          <w:sz w:val="28"/>
          <w:szCs w:val="28"/>
        </w:rPr>
        <w:t>оды</w:t>
      </w:r>
      <w:r>
        <w:rPr>
          <w:rFonts w:ascii="Times New Roman" w:hAnsi="Times New Roman"/>
          <w:sz w:val="28"/>
          <w:szCs w:val="28"/>
        </w:rPr>
        <w:t xml:space="preserve"> не отмечалось.</w:t>
      </w:r>
    </w:p>
    <w:p w14:paraId="60BDB4F0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68D33387" w14:textId="77777777" w:rsidR="0091206B" w:rsidRPr="00E07114" w:rsidRDefault="0091206B" w:rsidP="0091206B">
      <w:pPr>
        <w:pStyle w:val="12"/>
        <w:shd w:val="clear" w:color="auto" w:fill="auto"/>
        <w:ind w:firstLine="740"/>
        <w:jc w:val="both"/>
      </w:pPr>
      <w:r w:rsidRPr="000F0064">
        <w:rPr>
          <w:b/>
          <w:bCs/>
        </w:rPr>
        <w:t>Загрязненность почв</w:t>
      </w:r>
      <w:r>
        <w:rPr>
          <w:b/>
          <w:bCs/>
        </w:rPr>
        <w:t xml:space="preserve">. </w:t>
      </w:r>
      <w:r w:rsidRPr="00E07114">
        <w:t xml:space="preserve">Почва как элемент биосферы имеет важное значение в формировании </w:t>
      </w:r>
      <w:r>
        <w:t>здоровья населения и поддержания</w:t>
      </w:r>
      <w:r w:rsidRPr="00E07114">
        <w:t xml:space="preserve"> экологического благополучия. Защита ее от загрязнения являетс</w:t>
      </w:r>
      <w:r>
        <w:t>я важной гигиенической задачей</w:t>
      </w:r>
      <w:r w:rsidRPr="00E07114">
        <w:t>.</w:t>
      </w:r>
    </w:p>
    <w:p w14:paraId="096CA1CE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147FF">
        <w:rPr>
          <w:rFonts w:ascii="Times New Roman" w:hAnsi="Times New Roman"/>
          <w:sz w:val="28"/>
          <w:szCs w:val="28"/>
        </w:rPr>
        <w:t>Оценка степени загрязнения почв</w:t>
      </w:r>
      <w:r>
        <w:rPr>
          <w:rFonts w:ascii="Times New Roman" w:hAnsi="Times New Roman"/>
          <w:sz w:val="28"/>
          <w:szCs w:val="28"/>
        </w:rPr>
        <w:t>ы города Наровля</w:t>
      </w:r>
      <w:r w:rsidRPr="001147FF">
        <w:rPr>
          <w:rFonts w:ascii="Times New Roman" w:hAnsi="Times New Roman"/>
          <w:sz w:val="28"/>
          <w:szCs w:val="28"/>
        </w:rPr>
        <w:t xml:space="preserve"> проводится на основании лабораторных исследований проб, отбираемых в жилом секторе в зонах влияния промпредприятий, транспортных магистралей, детских дошкольных учреждениях, зонах рекреации. </w:t>
      </w:r>
    </w:p>
    <w:p w14:paraId="2788148F" w14:textId="68077920" w:rsidR="0091206B" w:rsidRPr="00A72C3A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лабораторных исследований, пробы почвы, отобранные в зоне влияния промышленных предприятий, транспортных магистралей, в местах применения пестицидов, за 2017-202</w:t>
      </w:r>
      <w:r w:rsidR="00961705">
        <w:rPr>
          <w:rFonts w:ascii="Times New Roman" w:hAnsi="Times New Roman"/>
          <w:sz w:val="28"/>
          <w:szCs w:val="28"/>
        </w:rPr>
        <w:t>4</w:t>
      </w:r>
      <w:r w:rsidR="00C46E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C46E09">
        <w:rPr>
          <w:rFonts w:ascii="Times New Roman" w:hAnsi="Times New Roman"/>
          <w:sz w:val="28"/>
          <w:szCs w:val="28"/>
        </w:rPr>
        <w:t>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2C3A">
        <w:rPr>
          <w:rFonts w:ascii="Times New Roman" w:hAnsi="Times New Roman"/>
          <w:sz w:val="28"/>
          <w:szCs w:val="28"/>
        </w:rPr>
        <w:t xml:space="preserve">по микробиологическим показателям и по загрязненности гельминтами соответствовали гигиеническим нормативам (табл. </w:t>
      </w:r>
      <w:r w:rsidR="00C46E09" w:rsidRPr="00A72C3A">
        <w:rPr>
          <w:rFonts w:ascii="Times New Roman" w:hAnsi="Times New Roman"/>
          <w:sz w:val="28"/>
          <w:szCs w:val="28"/>
        </w:rPr>
        <w:t>7</w:t>
      </w:r>
      <w:r w:rsidRPr="00A72C3A">
        <w:rPr>
          <w:rFonts w:ascii="Times New Roman" w:hAnsi="Times New Roman"/>
          <w:sz w:val="28"/>
          <w:szCs w:val="28"/>
        </w:rPr>
        <w:t>).</w:t>
      </w:r>
    </w:p>
    <w:p w14:paraId="2A8978AF" w14:textId="029C4D60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A72C3A">
        <w:rPr>
          <w:rFonts w:ascii="Times New Roman" w:hAnsi="Times New Roman"/>
          <w:sz w:val="28"/>
          <w:szCs w:val="28"/>
        </w:rPr>
        <w:t xml:space="preserve">Однако в </w:t>
      </w:r>
      <w:r w:rsidR="00D03729" w:rsidRPr="00A72C3A">
        <w:rPr>
          <w:rFonts w:ascii="Times New Roman" w:hAnsi="Times New Roman"/>
          <w:sz w:val="28"/>
          <w:szCs w:val="28"/>
        </w:rPr>
        <w:t xml:space="preserve">почве </w:t>
      </w:r>
      <w:r w:rsidRPr="00A72C3A">
        <w:rPr>
          <w:rFonts w:ascii="Times New Roman" w:hAnsi="Times New Roman"/>
          <w:sz w:val="28"/>
          <w:szCs w:val="28"/>
        </w:rPr>
        <w:t>селитебной зон</w:t>
      </w:r>
      <w:r w:rsidR="00D03729" w:rsidRPr="00A72C3A">
        <w:rPr>
          <w:rFonts w:ascii="Times New Roman" w:hAnsi="Times New Roman"/>
          <w:sz w:val="28"/>
          <w:szCs w:val="28"/>
        </w:rPr>
        <w:t>ы, а также</w:t>
      </w:r>
      <w:r w:rsidRPr="00A72C3A">
        <w:rPr>
          <w:rFonts w:ascii="Times New Roman" w:hAnsi="Times New Roman"/>
          <w:sz w:val="28"/>
          <w:szCs w:val="28"/>
        </w:rPr>
        <w:t xml:space="preserve"> </w:t>
      </w:r>
      <w:r w:rsidR="00D03729" w:rsidRPr="00A72C3A">
        <w:rPr>
          <w:rFonts w:ascii="Times New Roman" w:hAnsi="Times New Roman"/>
          <w:sz w:val="28"/>
          <w:szCs w:val="28"/>
        </w:rPr>
        <w:t xml:space="preserve">детских учреждений, детских и спортивных площадок </w:t>
      </w:r>
      <w:r w:rsidRPr="00A72C3A">
        <w:rPr>
          <w:rFonts w:ascii="Times New Roman" w:hAnsi="Times New Roman"/>
          <w:sz w:val="28"/>
          <w:szCs w:val="28"/>
        </w:rPr>
        <w:t xml:space="preserve">регистрируется </w:t>
      </w:r>
      <w:r w:rsidR="00D03729" w:rsidRPr="00A72C3A">
        <w:rPr>
          <w:rFonts w:ascii="Times New Roman" w:hAnsi="Times New Roman"/>
          <w:sz w:val="28"/>
          <w:szCs w:val="28"/>
        </w:rPr>
        <w:t xml:space="preserve">загрязнение </w:t>
      </w:r>
      <w:r w:rsidRPr="00A72C3A">
        <w:rPr>
          <w:rFonts w:ascii="Times New Roman" w:hAnsi="Times New Roman"/>
          <w:sz w:val="28"/>
          <w:szCs w:val="28"/>
        </w:rPr>
        <w:t>гельминтами (</w:t>
      </w:r>
      <w:r w:rsidR="00961705">
        <w:rPr>
          <w:rFonts w:ascii="Times New Roman" w:hAnsi="Times New Roman"/>
          <w:sz w:val="28"/>
          <w:szCs w:val="28"/>
        </w:rPr>
        <w:t>2022-</w:t>
      </w:r>
      <w:r w:rsidR="00D03729" w:rsidRPr="00A72C3A">
        <w:rPr>
          <w:rFonts w:ascii="Times New Roman" w:hAnsi="Times New Roman"/>
          <w:sz w:val="28"/>
          <w:szCs w:val="28"/>
        </w:rPr>
        <w:t>202</w:t>
      </w:r>
      <w:r w:rsidR="00961705">
        <w:rPr>
          <w:rFonts w:ascii="Times New Roman" w:hAnsi="Times New Roman"/>
          <w:sz w:val="28"/>
          <w:szCs w:val="28"/>
        </w:rPr>
        <w:t>4</w:t>
      </w:r>
      <w:r w:rsidR="00D03729" w:rsidRPr="00A72C3A">
        <w:rPr>
          <w:rFonts w:ascii="Times New Roman" w:hAnsi="Times New Roman"/>
          <w:sz w:val="28"/>
          <w:szCs w:val="28"/>
        </w:rPr>
        <w:t xml:space="preserve"> </w:t>
      </w:r>
      <w:r w:rsidR="00961705">
        <w:rPr>
          <w:rFonts w:ascii="Times New Roman" w:hAnsi="Times New Roman"/>
          <w:sz w:val="28"/>
          <w:szCs w:val="28"/>
        </w:rPr>
        <w:t>г</w:t>
      </w:r>
      <w:r w:rsidR="00D03729" w:rsidRPr="00A72C3A">
        <w:rPr>
          <w:rFonts w:ascii="Times New Roman" w:hAnsi="Times New Roman"/>
          <w:sz w:val="28"/>
          <w:szCs w:val="28"/>
        </w:rPr>
        <w:t xml:space="preserve">г. – </w:t>
      </w:r>
      <w:r w:rsidR="00961705">
        <w:rPr>
          <w:rFonts w:ascii="Times New Roman" w:hAnsi="Times New Roman"/>
          <w:sz w:val="28"/>
          <w:szCs w:val="28"/>
        </w:rPr>
        <w:t xml:space="preserve">по </w:t>
      </w:r>
      <w:r w:rsidR="00A72C3A" w:rsidRPr="00A72C3A">
        <w:rPr>
          <w:rFonts w:ascii="Times New Roman" w:hAnsi="Times New Roman"/>
          <w:sz w:val="28"/>
          <w:szCs w:val="28"/>
        </w:rPr>
        <w:t>0,8</w:t>
      </w:r>
      <w:r w:rsidR="00D03729" w:rsidRPr="00A72C3A">
        <w:rPr>
          <w:rFonts w:ascii="Times New Roman" w:hAnsi="Times New Roman"/>
          <w:sz w:val="28"/>
          <w:szCs w:val="28"/>
        </w:rPr>
        <w:t>% проб</w:t>
      </w:r>
      <w:r w:rsidRPr="00A72C3A">
        <w:rPr>
          <w:rFonts w:ascii="Times New Roman" w:hAnsi="Times New Roman"/>
          <w:sz w:val="28"/>
          <w:szCs w:val="28"/>
        </w:rPr>
        <w:t xml:space="preserve">). По микробиологическим показателям почва </w:t>
      </w:r>
      <w:r w:rsidR="00D03729" w:rsidRPr="00A72C3A">
        <w:rPr>
          <w:rFonts w:ascii="Times New Roman" w:hAnsi="Times New Roman"/>
          <w:sz w:val="28"/>
          <w:szCs w:val="28"/>
        </w:rPr>
        <w:t>селитебной зоны, а также детских учреждений, детских и спортивных площадок в 202</w:t>
      </w:r>
      <w:r w:rsidR="00961705">
        <w:rPr>
          <w:rFonts w:ascii="Times New Roman" w:hAnsi="Times New Roman"/>
          <w:sz w:val="28"/>
          <w:szCs w:val="28"/>
        </w:rPr>
        <w:t>4</w:t>
      </w:r>
      <w:r w:rsidR="00D03729" w:rsidRPr="00A72C3A">
        <w:rPr>
          <w:rFonts w:ascii="Times New Roman" w:hAnsi="Times New Roman"/>
          <w:sz w:val="28"/>
          <w:szCs w:val="28"/>
        </w:rPr>
        <w:t xml:space="preserve"> году </w:t>
      </w:r>
      <w:r w:rsidRPr="00A72C3A">
        <w:rPr>
          <w:rFonts w:ascii="Times New Roman" w:hAnsi="Times New Roman"/>
          <w:sz w:val="28"/>
          <w:szCs w:val="28"/>
        </w:rPr>
        <w:t>соответствовала гигиеническим нормативам</w:t>
      </w:r>
      <w:r w:rsidRPr="00040061">
        <w:rPr>
          <w:rFonts w:ascii="Times New Roman" w:hAnsi="Times New Roman"/>
          <w:sz w:val="28"/>
          <w:szCs w:val="28"/>
        </w:rPr>
        <w:t xml:space="preserve"> (табл</w:t>
      </w:r>
      <w:r>
        <w:rPr>
          <w:rFonts w:ascii="Times New Roman" w:hAnsi="Times New Roman"/>
          <w:sz w:val="28"/>
          <w:szCs w:val="28"/>
        </w:rPr>
        <w:t>.</w:t>
      </w:r>
      <w:r w:rsidRPr="00040061">
        <w:rPr>
          <w:rFonts w:ascii="Times New Roman" w:hAnsi="Times New Roman"/>
          <w:sz w:val="28"/>
          <w:szCs w:val="28"/>
        </w:rPr>
        <w:t xml:space="preserve"> </w:t>
      </w:r>
      <w:r w:rsidR="00C46E09">
        <w:rPr>
          <w:rFonts w:ascii="Times New Roman" w:hAnsi="Times New Roman"/>
          <w:sz w:val="28"/>
          <w:szCs w:val="28"/>
        </w:rPr>
        <w:t>7</w:t>
      </w:r>
      <w:r w:rsidRPr="00040061">
        <w:rPr>
          <w:rFonts w:ascii="Times New Roman" w:hAnsi="Times New Roman"/>
          <w:sz w:val="28"/>
          <w:szCs w:val="28"/>
        </w:rPr>
        <w:t>).</w:t>
      </w:r>
    </w:p>
    <w:p w14:paraId="2D99F65C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068CE2FE" w14:textId="109886FD" w:rsidR="0091206B" w:rsidRPr="00A45293" w:rsidRDefault="0091206B" w:rsidP="0091206B">
      <w:pPr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2C1773">
        <w:rPr>
          <w:rFonts w:ascii="Times New Roman" w:hAnsi="Times New Roman"/>
          <w:sz w:val="28"/>
          <w:szCs w:val="28"/>
        </w:rPr>
        <w:t xml:space="preserve"> </w:t>
      </w:r>
      <w:r w:rsidRPr="00A45293">
        <w:rPr>
          <w:rFonts w:ascii="Times New Roman" w:hAnsi="Times New Roman"/>
          <w:bCs/>
          <w:sz w:val="24"/>
          <w:szCs w:val="24"/>
        </w:rPr>
        <w:t xml:space="preserve">Таблица </w:t>
      </w:r>
      <w:r w:rsidR="00C46E09">
        <w:rPr>
          <w:rFonts w:ascii="Times New Roman" w:hAnsi="Times New Roman"/>
          <w:bCs/>
          <w:sz w:val="24"/>
          <w:szCs w:val="24"/>
        </w:rPr>
        <w:t>7</w:t>
      </w:r>
      <w:r w:rsidRPr="00A45293">
        <w:rPr>
          <w:rFonts w:ascii="Times New Roman" w:hAnsi="Times New Roman"/>
          <w:bCs/>
          <w:sz w:val="24"/>
          <w:szCs w:val="24"/>
        </w:rPr>
        <w:t>.Удельный вес проб почвы, не соответствующих гигиеническим нормативам, за 201</w:t>
      </w:r>
      <w:r>
        <w:rPr>
          <w:rFonts w:ascii="Times New Roman" w:hAnsi="Times New Roman"/>
          <w:bCs/>
          <w:sz w:val="24"/>
          <w:szCs w:val="24"/>
        </w:rPr>
        <w:t>7–</w:t>
      </w:r>
      <w:r w:rsidRPr="00A45293">
        <w:rPr>
          <w:rFonts w:ascii="Times New Roman" w:hAnsi="Times New Roman"/>
          <w:bCs/>
          <w:sz w:val="24"/>
          <w:szCs w:val="24"/>
        </w:rPr>
        <w:t xml:space="preserve"> 202</w:t>
      </w:r>
      <w:r w:rsidR="00C46E09">
        <w:rPr>
          <w:rFonts w:ascii="Times New Roman" w:hAnsi="Times New Roman"/>
          <w:bCs/>
          <w:sz w:val="24"/>
          <w:szCs w:val="24"/>
        </w:rPr>
        <w:t xml:space="preserve">3 </w:t>
      </w:r>
      <w:r w:rsidRPr="00A45293">
        <w:rPr>
          <w:rFonts w:ascii="Times New Roman" w:hAnsi="Times New Roman"/>
          <w:bCs/>
          <w:sz w:val="24"/>
          <w:szCs w:val="24"/>
        </w:rPr>
        <w:t xml:space="preserve">гг. </w:t>
      </w:r>
      <w:r>
        <w:rPr>
          <w:rFonts w:ascii="Times New Roman" w:hAnsi="Times New Roman"/>
          <w:bCs/>
          <w:sz w:val="24"/>
          <w:szCs w:val="24"/>
        </w:rPr>
        <w:t>на территории г. Наровля</w:t>
      </w:r>
      <w:r w:rsidRPr="00A45293">
        <w:rPr>
          <w:rFonts w:ascii="Times New Roman" w:hAnsi="Times New Roman"/>
          <w:bCs/>
          <w:sz w:val="24"/>
          <w:szCs w:val="24"/>
        </w:rPr>
        <w:t>, %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0"/>
        <w:gridCol w:w="1844"/>
        <w:gridCol w:w="1277"/>
        <w:gridCol w:w="1416"/>
        <w:gridCol w:w="1277"/>
        <w:gridCol w:w="1416"/>
        <w:gridCol w:w="1274"/>
      </w:tblGrid>
      <w:tr w:rsidR="005A1119" w:rsidRPr="003708EB" w14:paraId="17FBBDD5" w14:textId="77777777" w:rsidTr="009823AC">
        <w:trPr>
          <w:cantSplit/>
          <w:trHeight w:val="1865"/>
        </w:trPr>
        <w:tc>
          <w:tcPr>
            <w:tcW w:w="586" w:type="pct"/>
            <w:vMerge w:val="restart"/>
            <w:textDirection w:val="btLr"/>
          </w:tcPr>
          <w:p w14:paraId="62473A1B" w14:textId="00F60E92" w:rsidR="005A1119" w:rsidRPr="005A1119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Годы</w:t>
            </w:r>
          </w:p>
        </w:tc>
        <w:tc>
          <w:tcPr>
            <w:tcW w:w="1619" w:type="pct"/>
            <w:gridSpan w:val="2"/>
            <w:shd w:val="clear" w:color="auto" w:fill="auto"/>
          </w:tcPr>
          <w:p w14:paraId="051BF164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почва на территории промышленных предприятий,</w:t>
            </w:r>
          </w:p>
          <w:p w14:paraId="027363A0" w14:textId="5752762B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в зоне влияния промышленных предприятий, транспортных магистралей,</w:t>
            </w:r>
          </w:p>
          <w:p w14:paraId="4D56E5A7" w14:textId="1C0838AF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в местах применения пестицидов</w:t>
            </w:r>
          </w:p>
        </w:tc>
        <w:tc>
          <w:tcPr>
            <w:tcW w:w="1398" w:type="pct"/>
            <w:gridSpan w:val="2"/>
            <w:shd w:val="clear" w:color="auto" w:fill="auto"/>
          </w:tcPr>
          <w:p w14:paraId="19B507FE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почва в селитебной зоне</w:t>
            </w:r>
          </w:p>
        </w:tc>
        <w:tc>
          <w:tcPr>
            <w:tcW w:w="1397" w:type="pct"/>
            <w:gridSpan w:val="2"/>
            <w:shd w:val="clear" w:color="auto" w:fill="auto"/>
          </w:tcPr>
          <w:p w14:paraId="51006A52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в т.ч. детские учреждения, детские и спортивные площадки</w:t>
            </w:r>
          </w:p>
        </w:tc>
      </w:tr>
      <w:tr w:rsidR="005A1119" w:rsidRPr="003708EB" w14:paraId="2DB14301" w14:textId="77777777" w:rsidTr="009823AC">
        <w:trPr>
          <w:cantSplit/>
          <w:trHeight w:val="585"/>
        </w:trPr>
        <w:tc>
          <w:tcPr>
            <w:tcW w:w="586" w:type="pct"/>
            <w:vMerge/>
            <w:textDirection w:val="btLr"/>
          </w:tcPr>
          <w:p w14:paraId="4F1EB273" w14:textId="77777777" w:rsidR="005A1119" w:rsidRPr="005A1119" w:rsidRDefault="005A1119" w:rsidP="005A1119">
            <w:pPr>
              <w:ind w:left="113" w:right="113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57" w:type="pct"/>
            <w:shd w:val="clear" w:color="auto" w:fill="auto"/>
          </w:tcPr>
          <w:p w14:paraId="2C6AF1D6" w14:textId="0A80932F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 бак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 показателям</w:t>
            </w:r>
          </w:p>
        </w:tc>
        <w:tc>
          <w:tcPr>
            <w:tcW w:w="663" w:type="pct"/>
            <w:shd w:val="clear" w:color="auto" w:fill="auto"/>
            <w:noWrap/>
          </w:tcPr>
          <w:p w14:paraId="1DCC76EF" w14:textId="77777777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на гельминты</w:t>
            </w:r>
          </w:p>
        </w:tc>
        <w:tc>
          <w:tcPr>
            <w:tcW w:w="735" w:type="pct"/>
            <w:shd w:val="clear" w:color="auto" w:fill="auto"/>
          </w:tcPr>
          <w:p w14:paraId="47FB80A5" w14:textId="3654D746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 бак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 показателям</w:t>
            </w:r>
          </w:p>
        </w:tc>
        <w:tc>
          <w:tcPr>
            <w:tcW w:w="663" w:type="pct"/>
            <w:shd w:val="clear" w:color="auto" w:fill="auto"/>
            <w:noWrap/>
          </w:tcPr>
          <w:p w14:paraId="16832145" w14:textId="1A38DC41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на гельминты</w:t>
            </w:r>
          </w:p>
        </w:tc>
        <w:tc>
          <w:tcPr>
            <w:tcW w:w="735" w:type="pct"/>
            <w:shd w:val="clear" w:color="auto" w:fill="auto"/>
          </w:tcPr>
          <w:p w14:paraId="3FA01A0D" w14:textId="0E10BC0D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по бак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5A1119">
              <w:rPr>
                <w:rFonts w:ascii="Times New Roman" w:hAnsi="Times New Roman"/>
                <w:color w:val="000000"/>
                <w:lang w:eastAsia="ru-RU"/>
              </w:rPr>
              <w:t xml:space="preserve"> показателям</w:t>
            </w:r>
          </w:p>
        </w:tc>
        <w:tc>
          <w:tcPr>
            <w:tcW w:w="662" w:type="pct"/>
            <w:shd w:val="clear" w:color="auto" w:fill="auto"/>
            <w:noWrap/>
          </w:tcPr>
          <w:p w14:paraId="7C143139" w14:textId="483F0613" w:rsidR="005A1119" w:rsidRPr="005A1119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A1119">
              <w:rPr>
                <w:rFonts w:ascii="Times New Roman" w:hAnsi="Times New Roman"/>
                <w:color w:val="000000"/>
                <w:lang w:eastAsia="ru-RU"/>
              </w:rPr>
              <w:t>на гельминты</w:t>
            </w:r>
          </w:p>
        </w:tc>
      </w:tr>
      <w:tr w:rsidR="005A1119" w:rsidRPr="003708EB" w14:paraId="5A33499C" w14:textId="77777777" w:rsidTr="009823AC">
        <w:trPr>
          <w:cantSplit/>
          <w:trHeight w:val="360"/>
        </w:trPr>
        <w:tc>
          <w:tcPr>
            <w:tcW w:w="586" w:type="pct"/>
            <w:vAlign w:val="center"/>
          </w:tcPr>
          <w:p w14:paraId="251BBECB" w14:textId="272961C2" w:rsidR="005A1119" w:rsidRPr="007530C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957" w:type="pct"/>
            <w:shd w:val="clear" w:color="auto" w:fill="auto"/>
            <w:vAlign w:val="center"/>
          </w:tcPr>
          <w:p w14:paraId="4C22A0AD" w14:textId="1E4A57EC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677AED94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1F933B5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vAlign w:val="center"/>
          </w:tcPr>
          <w:p w14:paraId="0041AB02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76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724A0FC4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auto"/>
            <w:vAlign w:val="center"/>
          </w:tcPr>
          <w:p w14:paraId="1E4BBA35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83,3</w:t>
            </w:r>
          </w:p>
        </w:tc>
      </w:tr>
      <w:tr w:rsidR="005A1119" w:rsidRPr="003708EB" w14:paraId="46E55F03" w14:textId="77777777" w:rsidTr="009823AC">
        <w:trPr>
          <w:cantSplit/>
          <w:trHeight w:val="362"/>
        </w:trPr>
        <w:tc>
          <w:tcPr>
            <w:tcW w:w="586" w:type="pct"/>
            <w:vAlign w:val="center"/>
          </w:tcPr>
          <w:p w14:paraId="45333628" w14:textId="79981C5A" w:rsidR="005A1119" w:rsidRPr="007530C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0147D126" w14:textId="34734538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3B2F586D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22601B3A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5C0145E7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42,2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37E393D9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30ABB902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42,2</w:t>
            </w:r>
          </w:p>
        </w:tc>
      </w:tr>
      <w:tr w:rsidR="005A1119" w:rsidRPr="003708EB" w14:paraId="4EA8DD30" w14:textId="77777777" w:rsidTr="009823AC">
        <w:trPr>
          <w:cantSplit/>
          <w:trHeight w:val="285"/>
        </w:trPr>
        <w:tc>
          <w:tcPr>
            <w:tcW w:w="586" w:type="pct"/>
            <w:vAlign w:val="center"/>
          </w:tcPr>
          <w:p w14:paraId="2BC6444C" w14:textId="5B849078" w:rsidR="005A1119" w:rsidRPr="007530C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4B5985B1" w14:textId="58B17AF1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446AB6C2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4CF21A0D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7EDE3BF0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2EAE5083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705381D6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</w:tr>
      <w:tr w:rsidR="005A1119" w:rsidRPr="003708EB" w14:paraId="5825D661" w14:textId="77777777" w:rsidTr="009823AC">
        <w:trPr>
          <w:cantSplit/>
          <w:trHeight w:val="386"/>
        </w:trPr>
        <w:tc>
          <w:tcPr>
            <w:tcW w:w="586" w:type="pct"/>
            <w:vAlign w:val="center"/>
          </w:tcPr>
          <w:p w14:paraId="039ADFD4" w14:textId="07A73B77" w:rsidR="005A1119" w:rsidRPr="007530C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2020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3A448A89" w14:textId="7036DBCB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72838A0D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3B53FE39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33,3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204CA0F5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70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36C79F16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33,3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232EDECB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70</w:t>
            </w:r>
          </w:p>
        </w:tc>
      </w:tr>
      <w:tr w:rsidR="005A1119" w:rsidRPr="003708EB" w14:paraId="7F2434CA" w14:textId="77777777" w:rsidTr="009823AC">
        <w:trPr>
          <w:cantSplit/>
          <w:trHeight w:val="409"/>
        </w:trPr>
        <w:tc>
          <w:tcPr>
            <w:tcW w:w="586" w:type="pct"/>
            <w:vAlign w:val="center"/>
          </w:tcPr>
          <w:p w14:paraId="2087201F" w14:textId="35A0FEFA" w:rsidR="005A1119" w:rsidRPr="007530C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2021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559B3497" w14:textId="67897CD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3E3D5C26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5304E8BB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65,1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7E614058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73EE7E2E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65,1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1F6BA1A0" w14:textId="77777777" w:rsidR="005A1119" w:rsidRPr="007530CA" w:rsidRDefault="005A1119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7530CA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5A1119" w:rsidRPr="003708EB" w14:paraId="77F4BE3D" w14:textId="77777777" w:rsidTr="009823AC">
        <w:trPr>
          <w:cantSplit/>
          <w:trHeight w:val="429"/>
        </w:trPr>
        <w:tc>
          <w:tcPr>
            <w:tcW w:w="586" w:type="pct"/>
            <w:vAlign w:val="center"/>
          </w:tcPr>
          <w:p w14:paraId="06C9AA12" w14:textId="077A64CB" w:rsidR="005A1119" w:rsidRPr="00A72C3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72C3A">
              <w:rPr>
                <w:rFonts w:ascii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018E36DB" w14:textId="41830703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47DB1985" w14:textId="5AB0C891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3B6ED25E" w14:textId="7767364C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2589374B" w14:textId="0C480129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1C1AF53E" w14:textId="4AECC4FD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513EF974" w14:textId="7D919ED2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0,8</w:t>
            </w:r>
          </w:p>
        </w:tc>
      </w:tr>
      <w:tr w:rsidR="005A1119" w:rsidRPr="003708EB" w14:paraId="19B29375" w14:textId="77777777" w:rsidTr="009823AC">
        <w:trPr>
          <w:cantSplit/>
          <w:trHeight w:val="408"/>
        </w:trPr>
        <w:tc>
          <w:tcPr>
            <w:tcW w:w="586" w:type="pct"/>
            <w:vAlign w:val="center"/>
          </w:tcPr>
          <w:p w14:paraId="06B6C2EF" w14:textId="2C10020E" w:rsidR="005A1119" w:rsidRPr="00A72C3A" w:rsidRDefault="005A1119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A72C3A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2C611095" w14:textId="1C09DD7F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22C60217" w14:textId="74026C83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214AFDA8" w14:textId="4D9AE916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54F1CC94" w14:textId="0AD6C7CC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5B422C98" w14:textId="784DE923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14B5B377" w14:textId="6D670F9C" w:rsidR="005A1119" w:rsidRPr="007530CA" w:rsidRDefault="00A72C3A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0,8</w:t>
            </w:r>
          </w:p>
        </w:tc>
      </w:tr>
      <w:tr w:rsidR="00C9664F" w:rsidRPr="003708EB" w14:paraId="01625A4B" w14:textId="77777777" w:rsidTr="009823AC">
        <w:trPr>
          <w:cantSplit/>
          <w:trHeight w:val="400"/>
        </w:trPr>
        <w:tc>
          <w:tcPr>
            <w:tcW w:w="586" w:type="pct"/>
            <w:vAlign w:val="center"/>
          </w:tcPr>
          <w:p w14:paraId="39D64DCF" w14:textId="352EAD4A" w:rsidR="00C9664F" w:rsidRPr="00A72C3A" w:rsidRDefault="00C9664F" w:rsidP="00026008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2024</w:t>
            </w:r>
          </w:p>
        </w:tc>
        <w:tc>
          <w:tcPr>
            <w:tcW w:w="957" w:type="pct"/>
            <w:shd w:val="clear" w:color="auto" w:fill="auto"/>
            <w:noWrap/>
            <w:vAlign w:val="center"/>
          </w:tcPr>
          <w:p w14:paraId="6D73D8DC" w14:textId="61D65073" w:rsidR="00C9664F" w:rsidRDefault="00C9664F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105367E3" w14:textId="3AFF0510" w:rsidR="00C9664F" w:rsidRDefault="00C9664F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6AC51B98" w14:textId="75D92DA1" w:rsidR="00C9664F" w:rsidRDefault="00C9664F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3" w:type="pct"/>
            <w:shd w:val="clear" w:color="auto" w:fill="auto"/>
            <w:noWrap/>
            <w:vAlign w:val="center"/>
          </w:tcPr>
          <w:p w14:paraId="26C095E6" w14:textId="64721778" w:rsidR="00C9664F" w:rsidRDefault="00C9664F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35" w:type="pct"/>
            <w:shd w:val="clear" w:color="auto" w:fill="auto"/>
            <w:noWrap/>
            <w:vAlign w:val="center"/>
          </w:tcPr>
          <w:p w14:paraId="45435FD0" w14:textId="12F0CD41" w:rsidR="00C9664F" w:rsidRDefault="00C9664F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662" w:type="pct"/>
            <w:shd w:val="clear" w:color="auto" w:fill="auto"/>
            <w:noWrap/>
            <w:vAlign w:val="center"/>
          </w:tcPr>
          <w:p w14:paraId="44BF7E70" w14:textId="07FB3C93" w:rsidR="00C9664F" w:rsidRDefault="00C9664F" w:rsidP="005A1119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0,8</w:t>
            </w:r>
          </w:p>
        </w:tc>
      </w:tr>
    </w:tbl>
    <w:p w14:paraId="3CFBF312" w14:textId="77777777" w:rsidR="0091206B" w:rsidRDefault="0091206B" w:rsidP="0091206B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8A8BBED" w14:textId="232F8951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F0064">
        <w:rPr>
          <w:rFonts w:ascii="Times New Roman" w:hAnsi="Times New Roman"/>
          <w:b/>
          <w:bCs/>
          <w:sz w:val="28"/>
          <w:szCs w:val="28"/>
        </w:rPr>
        <w:t>Качество среды по физическим факторам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7F158B">
        <w:rPr>
          <w:rFonts w:ascii="Times New Roman" w:hAnsi="Times New Roman"/>
          <w:sz w:val="28"/>
          <w:szCs w:val="28"/>
        </w:rPr>
        <w:t>Сос</w:t>
      </w:r>
      <w:r>
        <w:rPr>
          <w:rFonts w:ascii="Times New Roman" w:hAnsi="Times New Roman"/>
          <w:sz w:val="28"/>
          <w:szCs w:val="28"/>
        </w:rPr>
        <w:t xml:space="preserve">тояние территории  города Наровля по уровню шума является </w:t>
      </w:r>
      <w:r w:rsidRPr="007F158B">
        <w:rPr>
          <w:rFonts w:ascii="Times New Roman" w:hAnsi="Times New Roman"/>
          <w:sz w:val="28"/>
          <w:szCs w:val="28"/>
        </w:rPr>
        <w:t>устойчивым.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19A9">
        <w:rPr>
          <w:rFonts w:ascii="Times New Roman" w:hAnsi="Times New Roman"/>
          <w:sz w:val="28"/>
          <w:szCs w:val="28"/>
        </w:rPr>
        <w:t xml:space="preserve">Основным источником шума </w:t>
      </w:r>
      <w:r>
        <w:rPr>
          <w:rFonts w:ascii="Times New Roman" w:hAnsi="Times New Roman"/>
          <w:sz w:val="28"/>
          <w:szCs w:val="28"/>
        </w:rPr>
        <w:t xml:space="preserve">на территории города Наровля </w:t>
      </w:r>
      <w:r w:rsidRPr="00BA19A9">
        <w:rPr>
          <w:rFonts w:ascii="Times New Roman" w:hAnsi="Times New Roman"/>
          <w:sz w:val="28"/>
          <w:szCs w:val="28"/>
        </w:rPr>
        <w:t xml:space="preserve">является движение автотранспорта. </w:t>
      </w:r>
      <w:r>
        <w:rPr>
          <w:rFonts w:ascii="Times New Roman" w:hAnsi="Times New Roman"/>
          <w:sz w:val="28"/>
          <w:szCs w:val="28"/>
        </w:rPr>
        <w:t>По результатам инструментальных измерений шума за 2017-202</w:t>
      </w:r>
      <w:r w:rsidR="00C9664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гг. на территории жилой застройки города Наровля, в точках сети мониторинга транспортного шума, </w:t>
      </w:r>
      <w:r w:rsidRPr="00C1491E">
        <w:rPr>
          <w:rFonts w:ascii="Times New Roman" w:hAnsi="Times New Roman"/>
          <w:sz w:val="28"/>
          <w:szCs w:val="28"/>
        </w:rPr>
        <w:t>превышений гигиенических нормативов по эквивалентным и максимальным уровням звука не зарегистрировано</w:t>
      </w:r>
      <w:r w:rsidR="00691463" w:rsidRPr="00C1491E">
        <w:rPr>
          <w:rFonts w:ascii="Times New Roman" w:hAnsi="Times New Roman"/>
          <w:sz w:val="28"/>
          <w:szCs w:val="28"/>
        </w:rPr>
        <w:t xml:space="preserve"> </w:t>
      </w:r>
      <w:r w:rsidR="00691463" w:rsidRPr="00691463">
        <w:rPr>
          <w:rFonts w:ascii="Times New Roman" w:hAnsi="Times New Roman"/>
          <w:sz w:val="28"/>
          <w:szCs w:val="28"/>
        </w:rPr>
        <w:t>(табл. 8)</w:t>
      </w:r>
      <w:r w:rsidRPr="0069146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C3E4A63" w14:textId="420FC6CC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4C91417" w14:textId="4924B4C5" w:rsidR="0091206B" w:rsidRPr="00444910" w:rsidRDefault="0091206B" w:rsidP="0091206B">
      <w:pPr>
        <w:jc w:val="both"/>
        <w:rPr>
          <w:rFonts w:ascii="Times New Roman" w:hAnsi="Times New Roman"/>
          <w:sz w:val="24"/>
          <w:szCs w:val="24"/>
        </w:rPr>
      </w:pPr>
      <w:r w:rsidRPr="00444910">
        <w:rPr>
          <w:rFonts w:ascii="Times New Roman" w:hAnsi="Times New Roman"/>
          <w:sz w:val="24"/>
          <w:szCs w:val="24"/>
        </w:rPr>
        <w:t xml:space="preserve">Таблица </w:t>
      </w:r>
      <w:r w:rsidR="00691463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 xml:space="preserve"> Результаты измерений уровней шума на территории г. Наровля за 2017-2021 гг.</w:t>
      </w:r>
      <w:r w:rsidR="006C2D65">
        <w:rPr>
          <w:rFonts w:ascii="Times New Roman" w:hAnsi="Times New Roman"/>
          <w:sz w:val="24"/>
          <w:szCs w:val="24"/>
        </w:rPr>
        <w:t xml:space="preserve"> (</w:t>
      </w:r>
      <w:r w:rsidR="006C2D65" w:rsidRPr="007B5236">
        <w:rPr>
          <w:rFonts w:ascii="Times New Roman" w:hAnsi="Times New Roman"/>
          <w:color w:val="000000"/>
          <w:sz w:val="24"/>
          <w:szCs w:val="24"/>
          <w:lang w:eastAsia="ru-RU"/>
        </w:rPr>
        <w:t>удельный вес точек измерения шума, не отвечающих гигиеническим нормативам</w:t>
      </w:r>
      <w:r w:rsidR="006C2D65">
        <w:rPr>
          <w:rFonts w:ascii="Times New Roman" w:hAnsi="Times New Roman"/>
          <w:color w:val="000000"/>
          <w:sz w:val="24"/>
          <w:szCs w:val="24"/>
          <w:lang w:eastAsia="ru-RU"/>
        </w:rPr>
        <w:t>, %</w:t>
      </w:r>
      <w:r w:rsidR="006C2D65">
        <w:rPr>
          <w:rFonts w:ascii="Times New Roman" w:hAnsi="Times New Roman"/>
          <w:sz w:val="24"/>
          <w:szCs w:val="24"/>
        </w:rPr>
        <w:t>)</w:t>
      </w:r>
    </w:p>
    <w:tbl>
      <w:tblPr>
        <w:tblW w:w="939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94"/>
        <w:gridCol w:w="709"/>
        <w:gridCol w:w="851"/>
        <w:gridCol w:w="850"/>
        <w:gridCol w:w="709"/>
        <w:gridCol w:w="850"/>
        <w:gridCol w:w="709"/>
        <w:gridCol w:w="709"/>
        <w:gridCol w:w="709"/>
      </w:tblGrid>
      <w:tr w:rsidR="00C9664F" w:rsidRPr="00047950" w14:paraId="68663F69" w14:textId="48737BEE" w:rsidTr="00C9664F">
        <w:trPr>
          <w:trHeight w:val="630"/>
        </w:trPr>
        <w:tc>
          <w:tcPr>
            <w:tcW w:w="3294" w:type="dxa"/>
            <w:shd w:val="clear" w:color="auto" w:fill="auto"/>
            <w:noWrap/>
            <w:vAlign w:val="center"/>
          </w:tcPr>
          <w:p w14:paraId="3C5A066F" w14:textId="3D2E251A" w:rsidR="00C9664F" w:rsidRPr="00047950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Точки измерений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4B595C8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2017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540021C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39DA798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2332744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2020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F764C9F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5739A8" w14:textId="255B4350" w:rsidR="00C9664F" w:rsidRPr="00C1491E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1491E">
              <w:rPr>
                <w:rFonts w:ascii="Times New Roman" w:hAnsi="Times New Roman"/>
                <w:color w:val="000000"/>
                <w:lang w:eastAsia="ru-RU"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6E1695" w14:textId="01CD1501" w:rsidR="00C9664F" w:rsidRPr="00C1491E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1491E">
              <w:rPr>
                <w:rFonts w:ascii="Times New Roman" w:hAnsi="Times New Roman"/>
                <w:color w:val="000000"/>
                <w:lang w:eastAsia="ru-RU"/>
              </w:rPr>
              <w:t>2023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6624B1" w14:textId="0C1B531F" w:rsidR="00C9664F" w:rsidRPr="00C1491E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2024</w:t>
            </w:r>
          </w:p>
        </w:tc>
      </w:tr>
      <w:tr w:rsidR="00C9664F" w:rsidRPr="00047950" w14:paraId="00002943" w14:textId="4C170889" w:rsidTr="00C9664F">
        <w:trPr>
          <w:trHeight w:val="300"/>
        </w:trPr>
        <w:tc>
          <w:tcPr>
            <w:tcW w:w="8681" w:type="dxa"/>
            <w:gridSpan w:val="8"/>
            <w:shd w:val="clear" w:color="auto" w:fill="auto"/>
            <w:vAlign w:val="center"/>
          </w:tcPr>
          <w:p w14:paraId="0DE4D6D5" w14:textId="558949BF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Удельный вес измерений, не соответствующих гигиеническим нормативам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AF3CA6" w14:textId="77777777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664F" w:rsidRPr="00047950" w14:paraId="600E6897" w14:textId="529E739D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45DA26B7" w14:textId="7EF36CB1" w:rsidR="00C9664F" w:rsidRPr="00047950" w:rsidRDefault="00C9664F" w:rsidP="00047950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г.Наровля, ул.Мелиоративная, 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0C0E06" w14:textId="5B9DB251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282EA53" w14:textId="4BCEBC8B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3644C70" w14:textId="552408A5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9D5602C" w14:textId="626C8E36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9D738A6" w14:textId="79989983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A508C7" w14:textId="73C1EFB3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4E9748" w14:textId="3AFB92C5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C61DC3" w14:textId="78323A8A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C9664F" w:rsidRPr="00047950" w14:paraId="00420CB8" w14:textId="50DC8F62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213BA3DE" w14:textId="77777777" w:rsidR="00C9664F" w:rsidRPr="00047950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г.Наровля, ул.Ленина, 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080A3BCB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A4883B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20AFCBA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3A8E3560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CA27A7D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0F53E2" w14:textId="7215A46E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38DB72" w14:textId="603A57A5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7574A6" w14:textId="39FCB971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C9664F" w:rsidRPr="00047950" w14:paraId="64D81416" w14:textId="45C5F759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00EE9357" w14:textId="3FCAA4CD" w:rsidR="00C9664F" w:rsidRPr="00047950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г.Наровля, ул.Октябрьская, 26а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B970F54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D33DD7F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9C53756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E8D526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461D1F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3C1EF0" w14:textId="4351FA49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3112E7" w14:textId="39414B1B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AEEF37" w14:textId="2F6300E3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0</w:t>
            </w:r>
          </w:p>
        </w:tc>
      </w:tr>
      <w:tr w:rsidR="00C9664F" w:rsidRPr="00047950" w14:paraId="6AF4F13C" w14:textId="5B7A19AF" w:rsidTr="00C9664F">
        <w:trPr>
          <w:trHeight w:val="315"/>
        </w:trPr>
        <w:tc>
          <w:tcPr>
            <w:tcW w:w="8681" w:type="dxa"/>
            <w:gridSpan w:val="8"/>
            <w:shd w:val="clear" w:color="auto" w:fill="auto"/>
            <w:vAlign w:val="center"/>
          </w:tcPr>
          <w:p w14:paraId="1A84BC70" w14:textId="70ECA60D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Эквивалентный уровень, дБА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3847E1" w14:textId="77777777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9664F" w:rsidRPr="00047950" w14:paraId="21239F36" w14:textId="3D719C40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51D76C6D" w14:textId="77777777" w:rsidR="00C9664F" w:rsidRPr="00047950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г.Наровля, ул.Мелиоративная, 19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0678583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E79CC5B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1A189C4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D2EDB59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A1D98D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5C2C56" w14:textId="18EB0F72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F7B99A" w14:textId="0CBC4A94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840A35" w14:textId="0425E055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</w:tr>
      <w:tr w:rsidR="00C9664F" w:rsidRPr="00047950" w14:paraId="1515EC6E" w14:textId="36FFEAE0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6E9F9BCD" w14:textId="77777777" w:rsidR="00C9664F" w:rsidRPr="00047950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г.Наровля, ул.Ленина, 14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7C2908B8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D4087C9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FA5F71F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D063694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68AF32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3CDCB6" w14:textId="2E85D227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40C84C" w14:textId="64353FC8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E268B9" w14:textId="3C1BC484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</w:tr>
      <w:tr w:rsidR="00C9664F" w:rsidRPr="00047950" w14:paraId="13EB9908" w14:textId="5B99C69C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051BF495" w14:textId="1FAF9558" w:rsidR="00C9664F" w:rsidRPr="00047950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г.Наровля, ул.Октябрьская, 26а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1C82A996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BB08E79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F568D87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6803827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F70E48" w14:textId="77777777" w:rsidR="00C9664F" w:rsidRPr="00047950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53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90A7CE" w14:textId="5EDBF975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7D63A3" w14:textId="6ADE10BE" w:rsidR="00C9664F" w:rsidRPr="00047950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653939" w14:textId="104ED92B" w:rsidR="00C9664F" w:rsidRPr="00047950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55</w:t>
            </w:r>
          </w:p>
        </w:tc>
      </w:tr>
      <w:tr w:rsidR="00C9664F" w:rsidRPr="006C2D65" w14:paraId="1C41E950" w14:textId="65C338B3" w:rsidTr="00C9664F">
        <w:trPr>
          <w:trHeight w:val="300"/>
        </w:trPr>
        <w:tc>
          <w:tcPr>
            <w:tcW w:w="3294" w:type="dxa"/>
            <w:shd w:val="clear" w:color="auto" w:fill="auto"/>
            <w:vAlign w:val="center"/>
          </w:tcPr>
          <w:p w14:paraId="5699A691" w14:textId="71461EE7" w:rsidR="00C9664F" w:rsidRPr="006C2D65" w:rsidRDefault="00C9664F" w:rsidP="00DA36BD">
            <w:pPr>
              <w:rPr>
                <w:rFonts w:ascii="Times New Roman" w:hAnsi="Times New Roman"/>
                <w:color w:val="000000"/>
                <w:lang w:eastAsia="ru-RU"/>
              </w:rPr>
            </w:pPr>
            <w:r w:rsidRPr="00047950">
              <w:rPr>
                <w:rFonts w:ascii="Times New Roman" w:hAnsi="Times New Roman"/>
                <w:color w:val="000000"/>
                <w:lang w:eastAsia="ru-RU"/>
              </w:rPr>
              <w:t>г. Наровля, ул. Корзуна, 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5F97DD91" w14:textId="282F40DC" w:rsidR="00C9664F" w:rsidRPr="006C2D65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01BFC29" w14:textId="54ADBCC2" w:rsidR="00C9664F" w:rsidRPr="006C2D65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CA58DBB" w14:textId="4DF1EA13" w:rsidR="00C9664F" w:rsidRPr="006C2D65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14:paraId="663B1ACB" w14:textId="585B9F0F" w:rsidR="00C9664F" w:rsidRPr="006C2D65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7FD21D" w14:textId="69DCD81C" w:rsidR="00C9664F" w:rsidRPr="006C2D65" w:rsidRDefault="00C9664F" w:rsidP="006C2D65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AC5962" w14:textId="37FDEECC" w:rsidR="00C9664F" w:rsidRPr="006C2D65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EDDCF2" w14:textId="23BED42A" w:rsidR="00C9664F" w:rsidRPr="006C2D65" w:rsidRDefault="00C9664F" w:rsidP="00047950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630BC3" w14:textId="3BEDF899" w:rsidR="00C9664F" w:rsidRPr="006C2D65" w:rsidRDefault="00C9664F" w:rsidP="00C9664F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52</w:t>
            </w:r>
          </w:p>
        </w:tc>
      </w:tr>
    </w:tbl>
    <w:p w14:paraId="505A7636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101B031" w14:textId="77777777" w:rsidR="009060CB" w:rsidRPr="0084382F" w:rsidRDefault="009060CB" w:rsidP="009060C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По данным Гомельского областного комитета природных ресурсов и охраны окружающей среды, площадь озелененных территорий г. Наровля на 01.12.2024 составила 886,5 га (увеличение за 2024 год на 0,3 га), уровень озелененности – 42,7 % при норме 40 %, уровень озелененности жилых районов и микрорайонов – 43,0 % при норме 30 %.</w:t>
      </w:r>
    </w:p>
    <w:p w14:paraId="68D12C0D" w14:textId="77777777" w:rsidR="009060CB" w:rsidRPr="0084382F" w:rsidRDefault="009060CB" w:rsidP="009060C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По данным Главного управления ЖКХ Гомельского облисполкома, обеспеченность населения Наровлянского района централизованными системами водоснабжения в 2024 году составила 98,28%, обеспеченность населения централизованными системами водоотведения (канализации) – 51,0%.</w:t>
      </w:r>
    </w:p>
    <w:p w14:paraId="3B93F06D" w14:textId="77777777" w:rsidR="009060CB" w:rsidRPr="0084382F" w:rsidRDefault="009060CB" w:rsidP="009060CB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 w:rsidRPr="0084382F">
        <w:rPr>
          <w:rFonts w:ascii="Times New Roman" w:hAnsi="Times New Roman"/>
          <w:sz w:val="28"/>
          <w:szCs w:val="28"/>
        </w:rPr>
        <w:t>В 2024 году в рамках реализации Проекта на территории Наровлянского района с вовлечением райисполкома и сельских Советов проведено 96 мероприятий, 3 заседания территориальной группы управления реализации Проекта. Количество материалов, размещенных в СМИ, на интернет-ресурсах, в социальных сетях, на видеохостингах и мессенджерах с хештегом #3доровые города и поселки# – 75.</w:t>
      </w:r>
    </w:p>
    <w:p w14:paraId="5C6253F7" w14:textId="357B492F" w:rsidR="0084382F" w:rsidRDefault="0084382F" w:rsidP="00631ED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35EB587" w14:textId="433C23F7" w:rsidR="00631ED0" w:rsidRDefault="0091206B" w:rsidP="00631ED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2" w:name="_GoBack"/>
      <w:bookmarkEnd w:id="2"/>
      <w:r w:rsidRPr="00400000">
        <w:rPr>
          <w:rFonts w:ascii="Times New Roman" w:hAnsi="Times New Roman"/>
          <w:sz w:val="28"/>
          <w:szCs w:val="28"/>
          <w:lang w:eastAsia="ru-RU"/>
        </w:rPr>
        <w:t>Здоровье – это многогранное понятие</w:t>
      </w:r>
      <w:r w:rsidR="00631ED0">
        <w:rPr>
          <w:rFonts w:ascii="Times New Roman" w:hAnsi="Times New Roman"/>
          <w:sz w:val="28"/>
          <w:szCs w:val="28"/>
          <w:lang w:eastAsia="ru-RU"/>
        </w:rPr>
        <w:t>, которое з</w:t>
      </w:r>
      <w:r w:rsidRPr="00400000">
        <w:rPr>
          <w:rFonts w:ascii="Times New Roman" w:hAnsi="Times New Roman"/>
          <w:sz w:val="28"/>
          <w:szCs w:val="28"/>
          <w:lang w:eastAsia="ru-RU"/>
        </w:rPr>
        <w:t xml:space="preserve">ависит не только от уровня и качества здравоохранения.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Разумное отношение к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здоровью позволяет человеку на долгие годы сохранить бодрость, высокую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работоспособность, социальную активность и достичь долголетия. Каждый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человек должен понимать, что его здоровье – это спокойствие близких ему</w:t>
      </w:r>
      <w:r w:rsidR="00631ED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людей, жизнеспособность его будущих детей и сила страны.</w:t>
      </w:r>
    </w:p>
    <w:p w14:paraId="6A675704" w14:textId="20B5A21B" w:rsidR="00631ED0" w:rsidRDefault="00631ED0" w:rsidP="00DA36BD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1ED0">
        <w:rPr>
          <w:rFonts w:ascii="Times New Roman" w:hAnsi="Times New Roman"/>
          <w:sz w:val="28"/>
          <w:szCs w:val="28"/>
          <w:lang w:eastAsia="ru-RU"/>
        </w:rPr>
        <w:t>Для продолжения формирования ответственного отношения человека к сохранению и укреплению своего здоровья, возрастает значимость профилактики как системы мер, направленных на устранение причин и условий, вызывающих болезни, создание здоровьесберегающей среды жизнедеятельности и формирование у населения мотивации к здоровому образу жизни может быть обеспечено путем повышения эффективности межведомственного взаимодействия, актуализации мероприятий по сохранению и укреплению здоровья населения с учетом всех аспектов территориального устойчивого развития (экономика, планирование территорий‚ архитектура и строительство, промышленность, транспорт‚ энергетика, жилищно-коммунальное хозяйство, общественное движение и другое).</w:t>
      </w:r>
    </w:p>
    <w:p w14:paraId="01FDD667" w14:textId="12590B0F" w:rsidR="00631ED0" w:rsidRDefault="0091206B" w:rsidP="00631ED0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0000">
        <w:rPr>
          <w:rFonts w:ascii="Times New Roman" w:hAnsi="Times New Roman"/>
          <w:sz w:val="28"/>
          <w:szCs w:val="28"/>
          <w:lang w:eastAsia="ru-RU"/>
        </w:rPr>
        <w:t>Для содействия улучшению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00000">
        <w:rPr>
          <w:rFonts w:ascii="Times New Roman" w:hAnsi="Times New Roman"/>
          <w:sz w:val="28"/>
          <w:szCs w:val="28"/>
          <w:lang w:eastAsia="ru-RU"/>
        </w:rPr>
        <w:t xml:space="preserve">демографической ситуации необходимо поощрять 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>укрепление и развити</w:t>
      </w:r>
      <w:r w:rsidR="00631ED0">
        <w:rPr>
          <w:rFonts w:ascii="Times New Roman" w:hAnsi="Times New Roman"/>
          <w:sz w:val="28"/>
          <w:szCs w:val="28"/>
          <w:lang w:eastAsia="ru-RU"/>
        </w:rPr>
        <w:t>е</w:t>
      </w:r>
      <w:r w:rsidR="00631ED0" w:rsidRPr="00631ED0">
        <w:rPr>
          <w:rFonts w:ascii="Times New Roman" w:hAnsi="Times New Roman"/>
          <w:sz w:val="28"/>
          <w:szCs w:val="28"/>
          <w:lang w:eastAsia="ru-RU"/>
        </w:rPr>
        <w:t xml:space="preserve"> гармоничных брачных и семейных отношений (создание условий для реализации установок семьи на рождение детей,  равноправной ответственности обоих родителей за воспитание детей и благополучие семьи, укрепление семейных и межпоколенных отношений, повышение качества жизни и благополучия семей с детьми), а также воспитание будущих поколений, для которых многодетная семья будет рассматриваться как ценность, смысл и норма жизни. </w:t>
      </w:r>
    </w:p>
    <w:p w14:paraId="25BD6B52" w14:textId="228BD68F" w:rsidR="0091206B" w:rsidRPr="00400000" w:rsidRDefault="00631ED0" w:rsidP="00DA36BD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ля людей пожилого возраста необходимо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создавать </w:t>
      </w:r>
      <w:r>
        <w:rPr>
          <w:rFonts w:ascii="Times New Roman" w:hAnsi="Times New Roman"/>
          <w:sz w:val="28"/>
          <w:szCs w:val="28"/>
          <w:lang w:eastAsia="ru-RU"/>
        </w:rPr>
        <w:t>здоровьесберегающую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 среду и возможности для активной, здоровой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старости. На главные причины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преждевременной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смертности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населения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>болезни системы кровообращения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злокачественные новообразования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травмы, отравления и несчастные случаи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) можно воздействовать профилактическими мерами,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этом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важно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поощрять формирование и укоренение у </w:t>
      </w:r>
      <w:r>
        <w:rPr>
          <w:rFonts w:ascii="Times New Roman" w:hAnsi="Times New Roman"/>
          <w:sz w:val="28"/>
          <w:szCs w:val="28"/>
          <w:lang w:eastAsia="ru-RU"/>
        </w:rPr>
        <w:t>населения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принципов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 здорового образа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жизни. </w:t>
      </w:r>
      <w:r>
        <w:rPr>
          <w:rFonts w:ascii="Times New Roman" w:hAnsi="Times New Roman"/>
          <w:sz w:val="28"/>
          <w:szCs w:val="28"/>
          <w:lang w:eastAsia="ru-RU"/>
        </w:rPr>
        <w:t>Следует п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родолжать работу над улучшением знаний детей, молодежи и их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родителей о здоровье и влияющих на него факторах, а также необходимо</w:t>
      </w:r>
      <w:r w:rsidR="0091206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>создавать среду</w:t>
      </w:r>
      <w:r>
        <w:rPr>
          <w:rFonts w:ascii="Times New Roman" w:hAnsi="Times New Roman"/>
          <w:sz w:val="28"/>
          <w:szCs w:val="28"/>
          <w:lang w:eastAsia="ru-RU"/>
        </w:rPr>
        <w:t xml:space="preserve"> жизнедеятельности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, в которой </w:t>
      </w:r>
      <w:r>
        <w:rPr>
          <w:rFonts w:ascii="Times New Roman" w:hAnsi="Times New Roman"/>
          <w:sz w:val="28"/>
          <w:szCs w:val="28"/>
          <w:lang w:eastAsia="ru-RU"/>
        </w:rPr>
        <w:t xml:space="preserve">человеку </w:t>
      </w:r>
      <w:r w:rsidR="0091206B" w:rsidRPr="00400000">
        <w:rPr>
          <w:rFonts w:ascii="Times New Roman" w:hAnsi="Times New Roman"/>
          <w:sz w:val="28"/>
          <w:szCs w:val="28"/>
          <w:lang w:eastAsia="ru-RU"/>
        </w:rPr>
        <w:t xml:space="preserve">легко и просто сделать здоровый выбор. </w:t>
      </w:r>
    </w:p>
    <w:p w14:paraId="6ECAFE21" w14:textId="77777777" w:rsidR="0091206B" w:rsidRDefault="0091206B" w:rsidP="0091206B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7C8433EB" w14:textId="77777777" w:rsidR="00ED3BA9" w:rsidRDefault="00ED3BA9"/>
    <w:sectPr w:rsidR="00ED3BA9" w:rsidSect="00CF6022">
      <w:headerReference w:type="default" r:id="rId3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25428" w14:textId="77777777" w:rsidR="00876252" w:rsidRDefault="00876252" w:rsidP="00CF6022">
      <w:r>
        <w:separator/>
      </w:r>
    </w:p>
  </w:endnote>
  <w:endnote w:type="continuationSeparator" w:id="0">
    <w:p w14:paraId="5A640F64" w14:textId="77777777" w:rsidR="00876252" w:rsidRDefault="00876252" w:rsidP="00CF6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1AFE9" w14:textId="77777777" w:rsidR="00876252" w:rsidRDefault="00876252" w:rsidP="00CF6022">
      <w:r>
        <w:separator/>
      </w:r>
    </w:p>
  </w:footnote>
  <w:footnote w:type="continuationSeparator" w:id="0">
    <w:p w14:paraId="27C27CF4" w14:textId="77777777" w:rsidR="00876252" w:rsidRDefault="00876252" w:rsidP="00CF6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5452545"/>
      <w:docPartObj>
        <w:docPartGallery w:val="Page Numbers (Top of Page)"/>
        <w:docPartUnique/>
      </w:docPartObj>
    </w:sdtPr>
    <w:sdtContent>
      <w:p w14:paraId="5B07B32D" w14:textId="12CBD9E2" w:rsidR="0084382F" w:rsidRDefault="008438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A592B7" w14:textId="77777777" w:rsidR="0084382F" w:rsidRDefault="0084382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321CE"/>
    <w:multiLevelType w:val="multilevel"/>
    <w:tmpl w:val="0E1CC260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06B"/>
    <w:rsid w:val="00002F22"/>
    <w:rsid w:val="00022D40"/>
    <w:rsid w:val="00023104"/>
    <w:rsid w:val="000248C7"/>
    <w:rsid w:val="00026008"/>
    <w:rsid w:val="00026B04"/>
    <w:rsid w:val="0003473B"/>
    <w:rsid w:val="000439A9"/>
    <w:rsid w:val="00045561"/>
    <w:rsid w:val="00047950"/>
    <w:rsid w:val="0005162F"/>
    <w:rsid w:val="00066B19"/>
    <w:rsid w:val="00082A6E"/>
    <w:rsid w:val="0008525E"/>
    <w:rsid w:val="00092F02"/>
    <w:rsid w:val="000A35B3"/>
    <w:rsid w:val="000B383C"/>
    <w:rsid w:val="000C4F1F"/>
    <w:rsid w:val="000D34D6"/>
    <w:rsid w:val="000E138A"/>
    <w:rsid w:val="000F5C3C"/>
    <w:rsid w:val="00121D2B"/>
    <w:rsid w:val="0013016A"/>
    <w:rsid w:val="00144E9B"/>
    <w:rsid w:val="00151DFD"/>
    <w:rsid w:val="00152DC5"/>
    <w:rsid w:val="00160C68"/>
    <w:rsid w:val="00174AA7"/>
    <w:rsid w:val="001831B5"/>
    <w:rsid w:val="001A1B00"/>
    <w:rsid w:val="001B3908"/>
    <w:rsid w:val="001F05AE"/>
    <w:rsid w:val="00204730"/>
    <w:rsid w:val="0021518B"/>
    <w:rsid w:val="002266F6"/>
    <w:rsid w:val="00226DA5"/>
    <w:rsid w:val="00231D50"/>
    <w:rsid w:val="00237B6E"/>
    <w:rsid w:val="002408EB"/>
    <w:rsid w:val="00243CE8"/>
    <w:rsid w:val="0026051A"/>
    <w:rsid w:val="002731EA"/>
    <w:rsid w:val="002801F0"/>
    <w:rsid w:val="002807DF"/>
    <w:rsid w:val="00281BCF"/>
    <w:rsid w:val="00291E9A"/>
    <w:rsid w:val="002943E1"/>
    <w:rsid w:val="002A2CFF"/>
    <w:rsid w:val="002A662B"/>
    <w:rsid w:val="002B0479"/>
    <w:rsid w:val="002B0B82"/>
    <w:rsid w:val="002B7C93"/>
    <w:rsid w:val="002E0814"/>
    <w:rsid w:val="002E1C01"/>
    <w:rsid w:val="00323FAA"/>
    <w:rsid w:val="003259B8"/>
    <w:rsid w:val="00330A26"/>
    <w:rsid w:val="00331FD4"/>
    <w:rsid w:val="0034060D"/>
    <w:rsid w:val="003437D2"/>
    <w:rsid w:val="003612AA"/>
    <w:rsid w:val="003673E8"/>
    <w:rsid w:val="00370403"/>
    <w:rsid w:val="00393332"/>
    <w:rsid w:val="003A340E"/>
    <w:rsid w:val="003A7144"/>
    <w:rsid w:val="003C16AA"/>
    <w:rsid w:val="003C26C6"/>
    <w:rsid w:val="003C771F"/>
    <w:rsid w:val="003F075E"/>
    <w:rsid w:val="003F3977"/>
    <w:rsid w:val="003F6071"/>
    <w:rsid w:val="004014CD"/>
    <w:rsid w:val="004062F7"/>
    <w:rsid w:val="004319A9"/>
    <w:rsid w:val="00431F7B"/>
    <w:rsid w:val="00433982"/>
    <w:rsid w:val="00436575"/>
    <w:rsid w:val="00436B78"/>
    <w:rsid w:val="0046299A"/>
    <w:rsid w:val="00470015"/>
    <w:rsid w:val="0048607F"/>
    <w:rsid w:val="004862C0"/>
    <w:rsid w:val="004A27F2"/>
    <w:rsid w:val="004F33D9"/>
    <w:rsid w:val="00507337"/>
    <w:rsid w:val="00521566"/>
    <w:rsid w:val="00521872"/>
    <w:rsid w:val="0054256E"/>
    <w:rsid w:val="005502BD"/>
    <w:rsid w:val="00563B5C"/>
    <w:rsid w:val="005828E0"/>
    <w:rsid w:val="00587B37"/>
    <w:rsid w:val="00594849"/>
    <w:rsid w:val="005A1119"/>
    <w:rsid w:val="005A1624"/>
    <w:rsid w:val="005A59A3"/>
    <w:rsid w:val="005A76E1"/>
    <w:rsid w:val="005B7ACC"/>
    <w:rsid w:val="005C101C"/>
    <w:rsid w:val="005C1B55"/>
    <w:rsid w:val="005E1B70"/>
    <w:rsid w:val="005E6BEC"/>
    <w:rsid w:val="005E6C12"/>
    <w:rsid w:val="005F0FFC"/>
    <w:rsid w:val="005F55EC"/>
    <w:rsid w:val="00615A29"/>
    <w:rsid w:val="00626D78"/>
    <w:rsid w:val="00631ED0"/>
    <w:rsid w:val="006349B4"/>
    <w:rsid w:val="0064383C"/>
    <w:rsid w:val="00646AC9"/>
    <w:rsid w:val="006542C1"/>
    <w:rsid w:val="00663442"/>
    <w:rsid w:val="006725BA"/>
    <w:rsid w:val="00674889"/>
    <w:rsid w:val="00691463"/>
    <w:rsid w:val="0069430D"/>
    <w:rsid w:val="006961B0"/>
    <w:rsid w:val="006A06B6"/>
    <w:rsid w:val="006A720D"/>
    <w:rsid w:val="006B422D"/>
    <w:rsid w:val="006C2C8C"/>
    <w:rsid w:val="006C2D65"/>
    <w:rsid w:val="006C56FF"/>
    <w:rsid w:val="006D285E"/>
    <w:rsid w:val="006E04F0"/>
    <w:rsid w:val="006F0121"/>
    <w:rsid w:val="006F248A"/>
    <w:rsid w:val="00702655"/>
    <w:rsid w:val="00704531"/>
    <w:rsid w:val="00705100"/>
    <w:rsid w:val="00725AF7"/>
    <w:rsid w:val="00725EA0"/>
    <w:rsid w:val="007362B5"/>
    <w:rsid w:val="0073754F"/>
    <w:rsid w:val="00742D15"/>
    <w:rsid w:val="00750704"/>
    <w:rsid w:val="007524AC"/>
    <w:rsid w:val="007530CA"/>
    <w:rsid w:val="00762221"/>
    <w:rsid w:val="00762268"/>
    <w:rsid w:val="007A3F23"/>
    <w:rsid w:val="007C3032"/>
    <w:rsid w:val="007D4236"/>
    <w:rsid w:val="007E30BE"/>
    <w:rsid w:val="007F3CDE"/>
    <w:rsid w:val="007F4E5C"/>
    <w:rsid w:val="00807EAE"/>
    <w:rsid w:val="0082400A"/>
    <w:rsid w:val="00836E21"/>
    <w:rsid w:val="00837115"/>
    <w:rsid w:val="00841527"/>
    <w:rsid w:val="0084382F"/>
    <w:rsid w:val="00844B7D"/>
    <w:rsid w:val="00845F79"/>
    <w:rsid w:val="00850D86"/>
    <w:rsid w:val="008514A0"/>
    <w:rsid w:val="0086564A"/>
    <w:rsid w:val="00870B81"/>
    <w:rsid w:val="0087360B"/>
    <w:rsid w:val="00876252"/>
    <w:rsid w:val="008768EA"/>
    <w:rsid w:val="008924AB"/>
    <w:rsid w:val="008A6549"/>
    <w:rsid w:val="008C2DD9"/>
    <w:rsid w:val="008D23ED"/>
    <w:rsid w:val="008E1A7F"/>
    <w:rsid w:val="008E72BE"/>
    <w:rsid w:val="008F1A9C"/>
    <w:rsid w:val="009060CB"/>
    <w:rsid w:val="0091206B"/>
    <w:rsid w:val="009266A0"/>
    <w:rsid w:val="0093366C"/>
    <w:rsid w:val="0093605E"/>
    <w:rsid w:val="00937553"/>
    <w:rsid w:val="00940AB3"/>
    <w:rsid w:val="009535F1"/>
    <w:rsid w:val="00960FB9"/>
    <w:rsid w:val="00961705"/>
    <w:rsid w:val="009823AC"/>
    <w:rsid w:val="00991F75"/>
    <w:rsid w:val="009955CE"/>
    <w:rsid w:val="0099613C"/>
    <w:rsid w:val="009A5159"/>
    <w:rsid w:val="009A78C2"/>
    <w:rsid w:val="009B3680"/>
    <w:rsid w:val="009E4BA3"/>
    <w:rsid w:val="009F1713"/>
    <w:rsid w:val="009F6F2F"/>
    <w:rsid w:val="00A03D23"/>
    <w:rsid w:val="00A05B3B"/>
    <w:rsid w:val="00A17C1F"/>
    <w:rsid w:val="00A217A5"/>
    <w:rsid w:val="00A26978"/>
    <w:rsid w:val="00A40B5F"/>
    <w:rsid w:val="00A44AC3"/>
    <w:rsid w:val="00A6088C"/>
    <w:rsid w:val="00A72C3A"/>
    <w:rsid w:val="00A74F0B"/>
    <w:rsid w:val="00AA52E1"/>
    <w:rsid w:val="00AD7AD2"/>
    <w:rsid w:val="00AF2591"/>
    <w:rsid w:val="00B05252"/>
    <w:rsid w:val="00B05A6B"/>
    <w:rsid w:val="00B06C32"/>
    <w:rsid w:val="00B21BA1"/>
    <w:rsid w:val="00B245F9"/>
    <w:rsid w:val="00B316B8"/>
    <w:rsid w:val="00B5434C"/>
    <w:rsid w:val="00B645A8"/>
    <w:rsid w:val="00B965EE"/>
    <w:rsid w:val="00BB408F"/>
    <w:rsid w:val="00BB7266"/>
    <w:rsid w:val="00BE76D8"/>
    <w:rsid w:val="00BE7EBE"/>
    <w:rsid w:val="00C00876"/>
    <w:rsid w:val="00C0347F"/>
    <w:rsid w:val="00C1491E"/>
    <w:rsid w:val="00C15407"/>
    <w:rsid w:val="00C35764"/>
    <w:rsid w:val="00C37160"/>
    <w:rsid w:val="00C3776A"/>
    <w:rsid w:val="00C45DD2"/>
    <w:rsid w:val="00C46E09"/>
    <w:rsid w:val="00C55A29"/>
    <w:rsid w:val="00C62B99"/>
    <w:rsid w:val="00C64D89"/>
    <w:rsid w:val="00C71CE0"/>
    <w:rsid w:val="00C75B1C"/>
    <w:rsid w:val="00C7648A"/>
    <w:rsid w:val="00C80B9A"/>
    <w:rsid w:val="00C84A58"/>
    <w:rsid w:val="00C90D37"/>
    <w:rsid w:val="00C9221D"/>
    <w:rsid w:val="00C93903"/>
    <w:rsid w:val="00C9664F"/>
    <w:rsid w:val="00CA2440"/>
    <w:rsid w:val="00CA62D7"/>
    <w:rsid w:val="00CC6916"/>
    <w:rsid w:val="00CD1FB4"/>
    <w:rsid w:val="00CD71D5"/>
    <w:rsid w:val="00CF19D5"/>
    <w:rsid w:val="00CF6022"/>
    <w:rsid w:val="00D01B48"/>
    <w:rsid w:val="00D02F3A"/>
    <w:rsid w:val="00D03729"/>
    <w:rsid w:val="00D0390E"/>
    <w:rsid w:val="00D03C6B"/>
    <w:rsid w:val="00D101FA"/>
    <w:rsid w:val="00D14050"/>
    <w:rsid w:val="00D26845"/>
    <w:rsid w:val="00D305E5"/>
    <w:rsid w:val="00D31E82"/>
    <w:rsid w:val="00D47FE4"/>
    <w:rsid w:val="00D537C8"/>
    <w:rsid w:val="00D766A5"/>
    <w:rsid w:val="00D82633"/>
    <w:rsid w:val="00D84EFC"/>
    <w:rsid w:val="00DA36BD"/>
    <w:rsid w:val="00DA6F70"/>
    <w:rsid w:val="00DB43DC"/>
    <w:rsid w:val="00DD5050"/>
    <w:rsid w:val="00DF4447"/>
    <w:rsid w:val="00E37442"/>
    <w:rsid w:val="00E514E0"/>
    <w:rsid w:val="00E52D83"/>
    <w:rsid w:val="00E53ACB"/>
    <w:rsid w:val="00E56D4A"/>
    <w:rsid w:val="00E56F7F"/>
    <w:rsid w:val="00E84CB5"/>
    <w:rsid w:val="00E97DD7"/>
    <w:rsid w:val="00EA03AA"/>
    <w:rsid w:val="00EA23A2"/>
    <w:rsid w:val="00EA7690"/>
    <w:rsid w:val="00EC0F05"/>
    <w:rsid w:val="00EC3F8E"/>
    <w:rsid w:val="00ED3BA9"/>
    <w:rsid w:val="00EE12B9"/>
    <w:rsid w:val="00EF07FB"/>
    <w:rsid w:val="00EF797C"/>
    <w:rsid w:val="00F000D4"/>
    <w:rsid w:val="00F04A57"/>
    <w:rsid w:val="00F24503"/>
    <w:rsid w:val="00F31F14"/>
    <w:rsid w:val="00F34127"/>
    <w:rsid w:val="00F40E7D"/>
    <w:rsid w:val="00F41B86"/>
    <w:rsid w:val="00F563EB"/>
    <w:rsid w:val="00F61069"/>
    <w:rsid w:val="00F8041F"/>
    <w:rsid w:val="00F90A1C"/>
    <w:rsid w:val="00FA5F3B"/>
    <w:rsid w:val="00FB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D15F6"/>
  <w15:chartTrackingRefBased/>
  <w15:docId w15:val="{9111D50A-F43F-4DCD-B61B-E3A62339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1206B"/>
    <w:rPr>
      <w:rFonts w:ascii="Calibri" w:eastAsia="Times New Roman" w:hAnsi="Calibri" w:cs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7524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524AC"/>
    <w:pPr>
      <w:keepNext/>
      <w:jc w:val="center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4AC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7524AC"/>
    <w:rPr>
      <w:rFonts w:eastAsia="Times New Roman" w:cs="Times New Roman"/>
      <w:sz w:val="30"/>
      <w:szCs w:val="24"/>
      <w:lang w:eastAsia="ru-RU"/>
    </w:rPr>
  </w:style>
  <w:style w:type="character" w:styleId="a3">
    <w:name w:val="Strong"/>
    <w:basedOn w:val="a0"/>
    <w:uiPriority w:val="22"/>
    <w:qFormat/>
    <w:rsid w:val="007524AC"/>
    <w:rPr>
      <w:b/>
      <w:bCs/>
    </w:rPr>
  </w:style>
  <w:style w:type="paragraph" w:styleId="a4">
    <w:name w:val="List Paragraph"/>
    <w:basedOn w:val="a"/>
    <w:uiPriority w:val="34"/>
    <w:qFormat/>
    <w:rsid w:val="007524AC"/>
    <w:pPr>
      <w:ind w:left="720"/>
      <w:contextualSpacing/>
    </w:pPr>
  </w:style>
  <w:style w:type="paragraph" w:customStyle="1" w:styleId="11">
    <w:name w:val="Без интервала1"/>
    <w:aliases w:val="текст"/>
    <w:link w:val="NoSpacingChar"/>
    <w:rsid w:val="0091206B"/>
    <w:rPr>
      <w:rFonts w:ascii="Calibri" w:eastAsia="Calibri" w:hAnsi="Calibri" w:cs="Times New Roman"/>
      <w:sz w:val="22"/>
      <w:lang w:eastAsia="ru-RU"/>
    </w:rPr>
  </w:style>
  <w:style w:type="character" w:customStyle="1" w:styleId="NoSpacingChar">
    <w:name w:val="No Spacing Char"/>
    <w:aliases w:val="текст Char"/>
    <w:link w:val="11"/>
    <w:locked/>
    <w:rsid w:val="0091206B"/>
    <w:rPr>
      <w:rFonts w:ascii="Calibri" w:eastAsia="Calibri" w:hAnsi="Calibri" w:cs="Times New Roman"/>
      <w:sz w:val="22"/>
      <w:lang w:eastAsia="ru-RU"/>
    </w:rPr>
  </w:style>
  <w:style w:type="character" w:customStyle="1" w:styleId="a5">
    <w:name w:val="Основной текст_"/>
    <w:link w:val="12"/>
    <w:locked/>
    <w:rsid w:val="0091206B"/>
    <w:rPr>
      <w:szCs w:val="28"/>
      <w:shd w:val="clear" w:color="auto" w:fill="FFFFFF"/>
    </w:rPr>
  </w:style>
  <w:style w:type="paragraph" w:customStyle="1" w:styleId="12">
    <w:name w:val="Основной текст1"/>
    <w:basedOn w:val="a"/>
    <w:link w:val="a5"/>
    <w:rsid w:val="0091206B"/>
    <w:pPr>
      <w:widowControl w:val="0"/>
      <w:shd w:val="clear" w:color="auto" w:fill="FFFFFF"/>
      <w:ind w:firstLine="400"/>
    </w:pPr>
    <w:rPr>
      <w:rFonts w:ascii="Times New Roman" w:eastAsiaTheme="minorHAnsi" w:hAnsi="Times New Roman" w:cstheme="minorBidi"/>
      <w:sz w:val="28"/>
      <w:szCs w:val="28"/>
      <w:shd w:val="clear" w:color="auto" w:fill="FFFFFF"/>
    </w:rPr>
  </w:style>
  <w:style w:type="paragraph" w:customStyle="1" w:styleId="Default">
    <w:name w:val="Default"/>
    <w:rsid w:val="0091206B"/>
    <w:pPr>
      <w:autoSpaceDE w:val="0"/>
      <w:autoSpaceDN w:val="0"/>
      <w:adjustRightInd w:val="0"/>
    </w:pPr>
    <w:rPr>
      <w:rFonts w:eastAsia="Calibri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91206B"/>
    <w:rPr>
      <w:rFonts w:ascii="Calibri" w:eastAsia="Calibri" w:hAnsi="Calibri" w:cs="Times New Roman"/>
      <w:sz w:val="22"/>
    </w:rPr>
  </w:style>
  <w:style w:type="paragraph" w:styleId="a7">
    <w:name w:val="header"/>
    <w:basedOn w:val="a"/>
    <w:link w:val="a8"/>
    <w:uiPriority w:val="99"/>
    <w:unhideWhenUsed/>
    <w:rsid w:val="00CF60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F6022"/>
    <w:rPr>
      <w:rFonts w:ascii="Calibri" w:eastAsia="Times New Roman" w:hAnsi="Calibri" w:cs="Times New Roman"/>
      <w:sz w:val="22"/>
    </w:rPr>
  </w:style>
  <w:style w:type="paragraph" w:styleId="a9">
    <w:name w:val="footer"/>
    <w:basedOn w:val="a"/>
    <w:link w:val="aa"/>
    <w:uiPriority w:val="99"/>
    <w:unhideWhenUsed/>
    <w:rsid w:val="00CF60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F6022"/>
    <w:rPr>
      <w:rFonts w:ascii="Calibri" w:eastAsia="Times New Roman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2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header" Target="header1.xm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17</Pages>
  <Words>3635</Words>
  <Characters>20721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Янченкова Елена М.</dc:creator>
  <cp:keywords/>
  <dc:description/>
  <cp:lastModifiedBy>Янченкова Елена М.</cp:lastModifiedBy>
  <cp:revision>64</cp:revision>
  <dcterms:created xsi:type="dcterms:W3CDTF">2025-10-13T06:38:00Z</dcterms:created>
  <dcterms:modified xsi:type="dcterms:W3CDTF">2025-10-14T06:46:00Z</dcterms:modified>
</cp:coreProperties>
</file>